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636B1" w:rsidRPr="002038A9" w:rsidRDefault="009636B1" w:rsidP="009636B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 xml:space="preserve">EDITAL/PROFESSOR Nº 020, </w:t>
      </w:r>
      <w:r w:rsidRPr="00F722A8">
        <w:rPr>
          <w:rFonts w:ascii="Times New Roman" w:hAnsi="Times New Roman"/>
          <w:b/>
          <w:bCs/>
          <w:sz w:val="18"/>
          <w:szCs w:val="18"/>
        </w:rPr>
        <w:t>DE 29 DE ABRIL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>BLOCO 01 – ANATOMIA HUMANA / FISIOLOGIA HUMANA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02 – EMBRIOLOGIA / GENÉTICA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03 –  FARMACOLOGIA / FARMACOLOGIA MÉDICA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 xml:space="preserve">[    ] BLOCO 04 – BASES CIRÚRGICAS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CIRURGIA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05 – NEFROLOGIA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06 – UROLOGIA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 xml:space="preserve">[    ] BLOCO 07 –  </w:t>
            </w:r>
            <w:r>
              <w:rPr>
                <w:rFonts w:ascii="Times New Roman" w:hAnsi="Times New Roman"/>
                <w:sz w:val="20"/>
                <w:szCs w:val="20"/>
              </w:rPr>
              <w:t>PEDIATRIA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 xml:space="preserve">[    ] BLOCO 08 – SÍNDROMES EM MEDICINA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ENDOCRINOLOGIA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09 – HEMATOLOGIA E HEMOTERAPIA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 xml:space="preserve">[    ] BLOCO 10 – </w:t>
            </w:r>
            <w:r>
              <w:rPr>
                <w:rFonts w:ascii="Times New Roman" w:hAnsi="Times New Roman"/>
                <w:sz w:val="20"/>
                <w:szCs w:val="20"/>
              </w:rPr>
              <w:t>GINECOLOGIA E OBSTETRÍCIA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11 – CARDIOLOGIA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12 – OTORRINOLARINGOLOGIA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13 – GASTROENTEROLOGIA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14 –  MEDICINA LEGAL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15 –  REUMATOLOGIA</w:t>
            </w:r>
          </w:p>
          <w:p w:rsidR="0053138E" w:rsidRPr="00992833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833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BLOCO 16 – CUIDADOS PALIATIVOS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992833">
              <w:rPr>
                <w:rFonts w:ascii="Times New Roman" w:hAnsi="Times New Roman"/>
                <w:sz w:val="20"/>
                <w:szCs w:val="20"/>
              </w:rPr>
              <w:t xml:space="preserve"> MEDICINA ALTERNATIVA</w:t>
            </w:r>
          </w:p>
          <w:p w:rsidR="00F80B02" w:rsidRPr="00F80B02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2833">
              <w:rPr>
                <w:rFonts w:ascii="Times New Roman" w:hAnsi="Times New Roman"/>
                <w:sz w:val="20"/>
                <w:szCs w:val="20"/>
              </w:rPr>
              <w:t>[    ] BLOCO 17 – PATOLOGIA MÉDICA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7E" w:rsidRDefault="005B3D7E" w:rsidP="00F92C06">
      <w:pPr>
        <w:spacing w:after="0" w:line="240" w:lineRule="auto"/>
      </w:pPr>
      <w:r>
        <w:separator/>
      </w:r>
    </w:p>
  </w:endnote>
  <w:endnote w:type="continuationSeparator" w:id="0">
    <w:p w:rsidR="005B3D7E" w:rsidRDefault="005B3D7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36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36B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7E" w:rsidRDefault="005B3D7E" w:rsidP="00F92C06">
      <w:pPr>
        <w:spacing w:after="0" w:line="240" w:lineRule="auto"/>
      </w:pPr>
      <w:r>
        <w:separator/>
      </w:r>
    </w:p>
  </w:footnote>
  <w:footnote w:type="continuationSeparator" w:id="0">
    <w:p w:rsidR="005B3D7E" w:rsidRDefault="005B3D7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D818ED" w:rsidRDefault="008D378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EA4A208" wp14:editId="0CE90C3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93E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20C9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1D9B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3138E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3D7E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3659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D378C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36B1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B79C0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257D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253D1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44EE-0DCA-4374-A7C5-A3B198EB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188</cp:revision>
  <cp:lastPrinted>2025-07-11T19:13:00Z</cp:lastPrinted>
  <dcterms:created xsi:type="dcterms:W3CDTF">2024-11-21T20:45:00Z</dcterms:created>
  <dcterms:modified xsi:type="dcterms:W3CDTF">2026-04-28T14:15:00Z</dcterms:modified>
</cp:coreProperties>
</file>