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21" w:rsidRPr="00714B53" w:rsidRDefault="00A70F21" w:rsidP="00A70F21">
      <w:pPr>
        <w:autoSpaceDE w:val="0"/>
        <w:autoSpaceDN w:val="0"/>
        <w:adjustRightInd w:val="0"/>
        <w:spacing w:after="0" w:line="276" w:lineRule="auto"/>
        <w:jc w:val="center"/>
        <w:rPr>
          <w:rFonts w:ascii="Times New Roman" w:hAnsi="Times New Roman"/>
          <w:b/>
          <w:bCs/>
          <w:sz w:val="18"/>
          <w:szCs w:val="18"/>
        </w:rPr>
      </w:pPr>
      <w:r w:rsidRPr="00714B53">
        <w:rPr>
          <w:rFonts w:ascii="Times New Roman" w:hAnsi="Times New Roman"/>
          <w:b/>
          <w:bCs/>
          <w:sz w:val="18"/>
          <w:szCs w:val="18"/>
        </w:rPr>
        <w:t xml:space="preserve">EDITAL/PROFESSOR Nº </w:t>
      </w:r>
      <w:r w:rsidR="001F2531" w:rsidRPr="00714B53">
        <w:rPr>
          <w:rFonts w:ascii="Times New Roman" w:hAnsi="Times New Roman"/>
          <w:b/>
          <w:bCs/>
          <w:sz w:val="18"/>
          <w:szCs w:val="18"/>
        </w:rPr>
        <w:t>0</w:t>
      </w:r>
      <w:r w:rsidR="001F2531">
        <w:rPr>
          <w:rFonts w:ascii="Times New Roman" w:hAnsi="Times New Roman"/>
          <w:b/>
          <w:bCs/>
          <w:sz w:val="18"/>
          <w:szCs w:val="18"/>
        </w:rPr>
        <w:t>31</w:t>
      </w:r>
      <w:r w:rsidR="001F2531" w:rsidRPr="00714B53">
        <w:rPr>
          <w:rFonts w:ascii="Times New Roman" w:hAnsi="Times New Roman"/>
          <w:b/>
          <w:bCs/>
          <w:sz w:val="18"/>
          <w:szCs w:val="18"/>
        </w:rPr>
        <w:t xml:space="preserve">, DE </w:t>
      </w:r>
      <w:r w:rsidR="001F2531">
        <w:rPr>
          <w:rFonts w:ascii="Times New Roman" w:hAnsi="Times New Roman"/>
          <w:b/>
          <w:bCs/>
          <w:sz w:val="18"/>
          <w:szCs w:val="18"/>
        </w:rPr>
        <w:t>11</w:t>
      </w:r>
      <w:r w:rsidR="001F2531" w:rsidRPr="00714B53">
        <w:rPr>
          <w:rFonts w:ascii="Times New Roman" w:hAnsi="Times New Roman"/>
          <w:b/>
          <w:bCs/>
          <w:sz w:val="18"/>
          <w:szCs w:val="18"/>
        </w:rPr>
        <w:t xml:space="preserve"> DE </w:t>
      </w:r>
      <w:r w:rsidR="001F2531">
        <w:rPr>
          <w:rFonts w:ascii="Times New Roman" w:hAnsi="Times New Roman"/>
          <w:b/>
          <w:bCs/>
          <w:sz w:val="18"/>
          <w:szCs w:val="18"/>
        </w:rPr>
        <w:t>JUL</w:t>
      </w:r>
      <w:r w:rsidR="001F2531" w:rsidRPr="00714B53">
        <w:rPr>
          <w:rFonts w:ascii="Times New Roman" w:hAnsi="Times New Roman"/>
          <w:b/>
          <w:bCs/>
          <w:sz w:val="18"/>
          <w:szCs w:val="18"/>
        </w:rPr>
        <w:t>HO DE 2025</w:t>
      </w:r>
    </w:p>
    <w:p w:rsidR="00503A71" w:rsidRPr="00714B53" w:rsidRDefault="00503A71" w:rsidP="00503A71">
      <w:pPr>
        <w:autoSpaceDE w:val="0"/>
        <w:autoSpaceDN w:val="0"/>
        <w:adjustRightInd w:val="0"/>
        <w:spacing w:after="0" w:line="276" w:lineRule="auto"/>
        <w:jc w:val="center"/>
        <w:rPr>
          <w:rFonts w:ascii="Times New Roman" w:hAnsi="Times New Roman"/>
          <w:b/>
          <w:bCs/>
          <w:sz w:val="18"/>
          <w:szCs w:val="18"/>
        </w:rPr>
      </w:pPr>
    </w:p>
    <w:p w:rsidR="00503A71" w:rsidRPr="00714B53" w:rsidRDefault="00503A71" w:rsidP="00503A71">
      <w:pPr>
        <w:shd w:val="clear" w:color="auto" w:fill="BFBFBF"/>
        <w:autoSpaceDE w:val="0"/>
        <w:autoSpaceDN w:val="0"/>
        <w:adjustRightInd w:val="0"/>
        <w:spacing w:after="0" w:line="276" w:lineRule="auto"/>
        <w:jc w:val="center"/>
        <w:rPr>
          <w:rFonts w:ascii="Times New Roman" w:hAnsi="Times New Roman"/>
          <w:b/>
          <w:sz w:val="18"/>
          <w:szCs w:val="18"/>
        </w:rPr>
      </w:pPr>
      <w:r w:rsidRPr="00714B53">
        <w:rPr>
          <w:rFonts w:ascii="Times New Roman" w:hAnsi="Times New Roman"/>
          <w:b/>
          <w:bCs/>
          <w:sz w:val="18"/>
          <w:szCs w:val="18"/>
        </w:rPr>
        <w:t xml:space="preserve">ANEXO II - </w:t>
      </w:r>
      <w:r w:rsidRPr="00714B53">
        <w:rPr>
          <w:rFonts w:ascii="Times New Roman" w:hAnsi="Times New Roman"/>
          <w:b/>
          <w:sz w:val="18"/>
          <w:szCs w:val="18"/>
        </w:rPr>
        <w:t>PONTUAÇÃO PRETENDIDA</w:t>
      </w:r>
    </w:p>
    <w:p w:rsidR="00503A71" w:rsidRPr="00714B53" w:rsidRDefault="00503A71" w:rsidP="00503A71">
      <w:pPr>
        <w:autoSpaceDE w:val="0"/>
        <w:autoSpaceDN w:val="0"/>
        <w:adjustRightInd w:val="0"/>
        <w:spacing w:after="0" w:line="276" w:lineRule="auto"/>
        <w:jc w:val="center"/>
        <w:rPr>
          <w:rFonts w:ascii="Times New Roman" w:hAnsi="Times New Roman"/>
          <w:b/>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2"/>
        <w:gridCol w:w="4756"/>
        <w:gridCol w:w="1273"/>
        <w:gridCol w:w="911"/>
        <w:gridCol w:w="1222"/>
      </w:tblGrid>
      <w:tr w:rsidR="00503A71" w:rsidRPr="00714B53" w:rsidTr="005B5B90">
        <w:trPr>
          <w:trHeight w:val="20"/>
        </w:trPr>
        <w:tc>
          <w:tcPr>
            <w:tcW w:w="5000" w:type="pct"/>
            <w:gridSpan w:val="5"/>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Segunda Etapa -Avaliação Curricular</w:t>
            </w:r>
          </w:p>
        </w:tc>
      </w:tr>
      <w:tr w:rsidR="00503A71" w:rsidRPr="00714B53" w:rsidTr="005B5B90">
        <w:trPr>
          <w:trHeight w:val="20"/>
        </w:trPr>
        <w:tc>
          <w:tcPr>
            <w:tcW w:w="859"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Quesito</w:t>
            </w:r>
          </w:p>
        </w:tc>
        <w:tc>
          <w:tcPr>
            <w:tcW w:w="2413"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da Pontuação</w:t>
            </w:r>
          </w:p>
        </w:tc>
        <w:tc>
          <w:tcPr>
            <w:tcW w:w="646" w:type="pct"/>
            <w:shd w:val="clear" w:color="auto" w:fill="BFBFBF"/>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de Referência</w:t>
            </w:r>
          </w:p>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 máxima)</w:t>
            </w:r>
          </w:p>
        </w:tc>
        <w:tc>
          <w:tcPr>
            <w:tcW w:w="462"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QTDE</w:t>
            </w:r>
          </w:p>
        </w:tc>
        <w:tc>
          <w:tcPr>
            <w:tcW w:w="620"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w:t>
            </w:r>
          </w:p>
        </w:tc>
      </w:tr>
      <w:tr w:rsidR="00503A71" w:rsidRPr="00714B53" w:rsidTr="005B5B90">
        <w:trPr>
          <w:trHeight w:val="241"/>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Formação Acadêmica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Doutorado na área de conhecimento. Sendo: 1,5 (um e meio) pontos para 1º título; 0,9 (um)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2,4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Mestrado na área de conhecimento. Sendo: 1,0 (um) ponto para o 1º título; 0,5 (meio)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1,5</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Pós-Graduação </w:t>
            </w:r>
            <w:r w:rsidRPr="00714B53">
              <w:rPr>
                <w:rFonts w:ascii="Times New Roman" w:hAnsi="Times New Roman"/>
                <w:i/>
                <w:sz w:val="18"/>
                <w:szCs w:val="18"/>
              </w:rPr>
              <w:t>Lato Sensu</w:t>
            </w:r>
            <w:r w:rsidRPr="00714B53">
              <w:rPr>
                <w:rFonts w:ascii="Times New Roman" w:hAnsi="Times New Roman"/>
                <w:sz w:val="18"/>
                <w:szCs w:val="18"/>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Experiência Profissional (entendida como docência)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Experiência de atuação/participação em projetos de extensão ou pesquisa (iniciação científica, membro de movimento estudantil ou de ligas). Sendo: 0,1 por projeto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Produção científica (entendida como publicação de livros, capítulos de livros e artigos; e, ainda, orientações)</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livro didático/técnico em coautoria ou publicação de capítulo de livro didático/técnico de interesse para a área de conhecimento da vaga. Sendo: 0,1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0,3</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nos últimos 5 anos, de livro didático/técnico de interesse para a área de conhecimento da vaga, de autoria exclusiva do candidato. Sendo: 0,2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709"/>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r w:rsidRPr="00714B53">
              <w:rPr>
                <w:rFonts w:ascii="Times New Roman" w:hAnsi="Times New Roman"/>
                <w:sz w:val="18"/>
                <w:szCs w:val="18"/>
              </w:rPr>
              <w:t xml:space="preserve">Orientação concluída de monografia de pós-graduação </w:t>
            </w:r>
            <w:r w:rsidRPr="00714B53">
              <w:rPr>
                <w:rFonts w:ascii="Times New Roman" w:hAnsi="Times New Roman"/>
                <w:i/>
                <w:sz w:val="18"/>
                <w:szCs w:val="18"/>
              </w:rPr>
              <w:t>Lato Sensu e Stricto Sensu</w:t>
            </w:r>
            <w:r w:rsidRPr="00714B53">
              <w:rPr>
                <w:rFonts w:ascii="Times New Roman" w:hAnsi="Times New Roman"/>
                <w:sz w:val="18"/>
                <w:szCs w:val="18"/>
              </w:rPr>
              <w:t>.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694"/>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Orientação concluída de trabalho de conclusão de curso e/ou iniciação científica.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59"/>
        </w:trPr>
        <w:tc>
          <w:tcPr>
            <w:tcW w:w="3271" w:type="pct"/>
            <w:gridSpan w:val="2"/>
            <w:vAlign w:val="center"/>
            <w:hideMark/>
          </w:tcPr>
          <w:p w:rsidR="00503A71" w:rsidRPr="00714B53" w:rsidRDefault="00503A71" w:rsidP="005B5B90">
            <w:pPr>
              <w:autoSpaceDE w:val="0"/>
              <w:autoSpaceDN w:val="0"/>
              <w:adjustRightInd w:val="0"/>
              <w:spacing w:after="0" w:line="240" w:lineRule="auto"/>
              <w:rPr>
                <w:rFonts w:ascii="Times New Roman" w:hAnsi="Times New Roman"/>
                <w:b/>
                <w:sz w:val="18"/>
                <w:szCs w:val="18"/>
              </w:rPr>
            </w:pPr>
            <w:r w:rsidRPr="00714B53">
              <w:rPr>
                <w:rFonts w:ascii="Times New Roman" w:hAnsi="Times New Roman"/>
                <w:b/>
                <w:sz w:val="18"/>
                <w:szCs w:val="18"/>
              </w:rPr>
              <w:t>PONTUAÇÃO TOTAL</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10,0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r>
    </w:tbl>
    <w:p w:rsidR="00503A71" w:rsidRPr="00714B53" w:rsidRDefault="00503A71" w:rsidP="00503A71">
      <w:pPr>
        <w:spacing w:after="0" w:line="276" w:lineRule="auto"/>
        <w:jc w:val="center"/>
        <w:rPr>
          <w:rFonts w:ascii="Times New Roman" w:hAnsi="Times New Roman"/>
          <w:b/>
          <w:sz w:val="18"/>
          <w:szCs w:val="18"/>
        </w:rPr>
      </w:pPr>
    </w:p>
    <w:p w:rsidR="003945E6" w:rsidRDefault="003945E6" w:rsidP="00503A71">
      <w:pPr>
        <w:spacing w:after="0" w:line="276" w:lineRule="auto"/>
        <w:jc w:val="center"/>
        <w:rPr>
          <w:rFonts w:ascii="Times New Roman" w:hAnsi="Times New Roman"/>
          <w:b/>
          <w:sz w:val="18"/>
          <w:szCs w:val="18"/>
        </w:rPr>
      </w:pPr>
    </w:p>
    <w:p w:rsidR="00DB4046" w:rsidRDefault="00DB4046" w:rsidP="00503A71">
      <w:pPr>
        <w:spacing w:after="0" w:line="276" w:lineRule="auto"/>
        <w:jc w:val="center"/>
        <w:rPr>
          <w:rFonts w:ascii="Times New Roman" w:hAnsi="Times New Roman"/>
          <w:b/>
          <w:sz w:val="18"/>
          <w:szCs w:val="18"/>
        </w:rPr>
      </w:pPr>
    </w:p>
    <w:p w:rsidR="00DB4046" w:rsidRPr="00714B53" w:rsidRDefault="00DB4046" w:rsidP="00503A71">
      <w:pPr>
        <w:spacing w:after="0" w:line="276" w:lineRule="auto"/>
        <w:jc w:val="center"/>
        <w:rPr>
          <w:rFonts w:ascii="Times New Roman" w:hAnsi="Times New Roman"/>
          <w:b/>
          <w:sz w:val="18"/>
          <w:szCs w:val="18"/>
        </w:rPr>
      </w:pPr>
    </w:p>
    <w:p w:rsidR="00503A71" w:rsidRPr="00714B53" w:rsidRDefault="00503A71" w:rsidP="00503A71">
      <w:pPr>
        <w:spacing w:after="0" w:line="276" w:lineRule="auto"/>
        <w:jc w:val="center"/>
        <w:rPr>
          <w:rFonts w:ascii="Times New Roman" w:hAnsi="Times New Roman"/>
          <w:sz w:val="18"/>
          <w:szCs w:val="18"/>
        </w:rPr>
      </w:pPr>
      <w:r w:rsidRPr="00714B53">
        <w:rPr>
          <w:rFonts w:ascii="Times New Roman" w:hAnsi="Times New Roman"/>
          <w:sz w:val="18"/>
          <w:szCs w:val="18"/>
        </w:rPr>
        <w:t>_______________________________________</w:t>
      </w:r>
    </w:p>
    <w:p w:rsidR="00503A71" w:rsidRPr="00714B53" w:rsidRDefault="00503A71" w:rsidP="00503A71">
      <w:pPr>
        <w:spacing w:after="0" w:line="276" w:lineRule="auto"/>
        <w:jc w:val="center"/>
        <w:rPr>
          <w:rFonts w:ascii="Times New Roman" w:hAnsi="Times New Roman"/>
          <w:sz w:val="18"/>
          <w:szCs w:val="18"/>
        </w:rPr>
      </w:pPr>
      <w:r w:rsidRPr="00714B53">
        <w:rPr>
          <w:rFonts w:ascii="Times New Roman" w:hAnsi="Times New Roman"/>
          <w:sz w:val="18"/>
          <w:szCs w:val="18"/>
        </w:rPr>
        <w:t xml:space="preserve">Assinatura do </w:t>
      </w:r>
      <w:r w:rsidR="004F00EF">
        <w:rPr>
          <w:rFonts w:ascii="Times New Roman" w:hAnsi="Times New Roman"/>
          <w:sz w:val="18"/>
          <w:szCs w:val="18"/>
        </w:rPr>
        <w:t>C</w:t>
      </w:r>
      <w:r w:rsidRPr="00714B53">
        <w:rPr>
          <w:rFonts w:ascii="Times New Roman" w:hAnsi="Times New Roman"/>
          <w:sz w:val="18"/>
          <w:szCs w:val="18"/>
        </w:rPr>
        <w:t xml:space="preserve">andidato </w:t>
      </w: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B940F3" w:rsidRPr="00714B53" w:rsidRDefault="00B940F3">
      <w:pPr>
        <w:rPr>
          <w:rFonts w:ascii="Times New Roman" w:hAnsi="Times New Roman"/>
          <w:sz w:val="18"/>
          <w:szCs w:val="18"/>
        </w:rPr>
      </w:pPr>
      <w:bookmarkStart w:id="0" w:name="_GoBack"/>
      <w:bookmarkEnd w:id="0"/>
    </w:p>
    <w:sectPr w:rsidR="00B940F3" w:rsidRPr="00714B53" w:rsidSect="005B5B90">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E7" w:rsidRDefault="002B46E7" w:rsidP="00F92C06">
      <w:pPr>
        <w:spacing w:after="0" w:line="240" w:lineRule="auto"/>
      </w:pPr>
      <w:r>
        <w:separator/>
      </w:r>
    </w:p>
  </w:endnote>
  <w:endnote w:type="continuationSeparator" w:id="0">
    <w:p w:rsidR="002B46E7" w:rsidRDefault="002B46E7" w:rsidP="00F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3" w:rsidRDefault="00755A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F00E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F00EF">
      <w:rPr>
        <w:b/>
        <w:bCs/>
        <w:noProof/>
      </w:rPr>
      <w:t>1</w:t>
    </w:r>
    <w:r>
      <w:rPr>
        <w:b/>
        <w:bCs/>
        <w:sz w:val="24"/>
        <w:szCs w:val="24"/>
      </w:rPr>
      <w:fldChar w:fldCharType="end"/>
    </w:r>
  </w:p>
  <w:p w:rsidR="00755AB3" w:rsidRPr="00D602C6" w:rsidRDefault="00755AB3" w:rsidP="005B5B90">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E7" w:rsidRDefault="002B46E7" w:rsidP="00F92C06">
      <w:pPr>
        <w:spacing w:after="0" w:line="240" w:lineRule="auto"/>
      </w:pPr>
      <w:r>
        <w:separator/>
      </w:r>
    </w:p>
  </w:footnote>
  <w:footnote w:type="continuationSeparator" w:id="0">
    <w:p w:rsidR="002B46E7" w:rsidRDefault="002B46E7" w:rsidP="00F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B3" w:rsidRDefault="00755AB3" w:rsidP="005B5B90">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6B3F12F2" wp14:editId="6DC6BFCD">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rsidR="00755AB3" w:rsidRPr="0066781B" w:rsidRDefault="00755AB3" w:rsidP="005B5B90">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E7891"/>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 w15:restartNumberingAfterBreak="0">
    <w:nsid w:val="0BD77211"/>
    <w:multiLevelType w:val="hybridMultilevel"/>
    <w:tmpl w:val="9C8E6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12416ACE"/>
    <w:multiLevelType w:val="multilevel"/>
    <w:tmpl w:val="0416001D"/>
    <w:numStyleLink w:val="Estilo1"/>
  </w:abstractNum>
  <w:abstractNum w:abstractNumId="8" w15:restartNumberingAfterBreak="0">
    <w:nsid w:val="19126DBA"/>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9"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8A4C56"/>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1" w15:restartNumberingAfterBreak="0">
    <w:nsid w:val="204535E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2" w15:restartNumberingAfterBreak="0">
    <w:nsid w:val="207301CF"/>
    <w:multiLevelType w:val="hybridMultilevel"/>
    <w:tmpl w:val="11288E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F90836"/>
    <w:multiLevelType w:val="hybridMultilevel"/>
    <w:tmpl w:val="3E8E4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455BC"/>
    <w:multiLevelType w:val="hybridMultilevel"/>
    <w:tmpl w:val="C84A58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9F7DA7"/>
    <w:multiLevelType w:val="hybridMultilevel"/>
    <w:tmpl w:val="B3484FFC"/>
    <w:lvl w:ilvl="0" w:tplc="2E04BE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414B6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714127"/>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2E2DE5"/>
    <w:multiLevelType w:val="hybridMultilevel"/>
    <w:tmpl w:val="BFF47C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36" w15:restartNumberingAfterBreak="0">
    <w:nsid w:val="6A0E6A7F"/>
    <w:multiLevelType w:val="hybridMultilevel"/>
    <w:tmpl w:val="C2E8C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8"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33"/>
  </w:num>
  <w:num w:numId="3">
    <w:abstractNumId w:val="29"/>
  </w:num>
  <w:num w:numId="4">
    <w:abstractNumId w:val="42"/>
  </w:num>
  <w:num w:numId="5">
    <w:abstractNumId w:val="43"/>
  </w:num>
  <w:num w:numId="6">
    <w:abstractNumId w:val="3"/>
  </w:num>
  <w:num w:numId="7">
    <w:abstractNumId w:val="30"/>
  </w:num>
  <w:num w:numId="8">
    <w:abstractNumId w:val="13"/>
  </w:num>
  <w:num w:numId="9">
    <w:abstractNumId w:val="4"/>
  </w:num>
  <w:num w:numId="10">
    <w:abstractNumId w:val="25"/>
  </w:num>
  <w:num w:numId="11">
    <w:abstractNumId w:val="32"/>
  </w:num>
  <w:num w:numId="12">
    <w:abstractNumId w:val="24"/>
  </w:num>
  <w:num w:numId="13">
    <w:abstractNumId w:val="39"/>
  </w:num>
  <w:num w:numId="14">
    <w:abstractNumId w:val="21"/>
  </w:num>
  <w:num w:numId="15">
    <w:abstractNumId w:val="44"/>
  </w:num>
  <w:num w:numId="16">
    <w:abstractNumId w:val="34"/>
  </w:num>
  <w:num w:numId="17">
    <w:abstractNumId w:val="7"/>
  </w:num>
  <w:num w:numId="18">
    <w:abstractNumId w:val="22"/>
  </w:num>
  <w:num w:numId="19">
    <w:abstractNumId w:val="20"/>
  </w:num>
  <w:num w:numId="20">
    <w:abstractNumId w:val="41"/>
    <w:lvlOverride w:ilvl="0">
      <w:lvl w:ilvl="0">
        <w:numFmt w:val="bullet"/>
        <w:lvlText w:val=""/>
        <w:lvlJc w:val="left"/>
        <w:pPr>
          <w:tabs>
            <w:tab w:val="num" w:pos="720"/>
          </w:tabs>
          <w:ind w:left="720" w:hanging="360"/>
        </w:pPr>
        <w:rPr>
          <w:rFonts w:ascii="Symbol" w:hAnsi="Symbol" w:hint="default"/>
          <w:sz w:val="20"/>
        </w:rPr>
      </w:lvl>
    </w:lvlOverride>
  </w:num>
  <w:num w:numId="21">
    <w:abstractNumId w:val="45"/>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37"/>
  </w:num>
  <w:num w:numId="24">
    <w:abstractNumId w:val="6"/>
  </w:num>
  <w:num w:numId="25">
    <w:abstractNumId w:val="38"/>
  </w:num>
  <w:num w:numId="26">
    <w:abstractNumId w:val="35"/>
  </w:num>
  <w:num w:numId="27">
    <w:abstractNumId w:val="40"/>
  </w:num>
  <w:num w:numId="28">
    <w:abstractNumId w:val="9"/>
  </w:num>
  <w:num w:numId="29">
    <w:abstractNumId w:val="27"/>
  </w:num>
  <w:num w:numId="30">
    <w:abstractNumId w:val="5"/>
  </w:num>
  <w:num w:numId="31">
    <w:abstractNumId w:val="15"/>
  </w:num>
  <w:num w:numId="32">
    <w:abstractNumId w:val="26"/>
  </w:num>
  <w:num w:numId="33">
    <w:abstractNumId w:val="16"/>
  </w:num>
  <w:num w:numId="34">
    <w:abstractNumId w:val="18"/>
  </w:num>
  <w:num w:numId="35">
    <w:abstractNumId w:val="19"/>
  </w:num>
  <w:num w:numId="36">
    <w:abstractNumId w:val="2"/>
  </w:num>
  <w:num w:numId="37">
    <w:abstractNumId w:val="36"/>
  </w:num>
  <w:num w:numId="38">
    <w:abstractNumId w:val="31"/>
  </w:num>
  <w:num w:numId="39">
    <w:abstractNumId w:val="17"/>
  </w:num>
  <w:num w:numId="40">
    <w:abstractNumId w:val="12"/>
  </w:num>
  <w:num w:numId="41">
    <w:abstractNumId w:val="14"/>
  </w:num>
  <w:num w:numId="42">
    <w:abstractNumId w:val="8"/>
  </w:num>
  <w:num w:numId="43">
    <w:abstractNumId w:val="1"/>
  </w:num>
  <w:num w:numId="44">
    <w:abstractNumId w:val="10"/>
  </w:num>
  <w:num w:numId="45">
    <w:abstractNumId w:val="23"/>
  </w:num>
  <w:num w:numId="46">
    <w:abstractNumId w:val="1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3A71"/>
    <w:rsid w:val="00026E8F"/>
    <w:rsid w:val="000306BE"/>
    <w:rsid w:val="00030877"/>
    <w:rsid w:val="00037D99"/>
    <w:rsid w:val="00042193"/>
    <w:rsid w:val="00045351"/>
    <w:rsid w:val="00045A50"/>
    <w:rsid w:val="00046046"/>
    <w:rsid w:val="00050C17"/>
    <w:rsid w:val="0005229B"/>
    <w:rsid w:val="00060D36"/>
    <w:rsid w:val="00074141"/>
    <w:rsid w:val="0007684A"/>
    <w:rsid w:val="00081E83"/>
    <w:rsid w:val="000843C7"/>
    <w:rsid w:val="0008454A"/>
    <w:rsid w:val="00093574"/>
    <w:rsid w:val="000939F2"/>
    <w:rsid w:val="000A1A25"/>
    <w:rsid w:val="000A2089"/>
    <w:rsid w:val="000A2CA4"/>
    <w:rsid w:val="000A3557"/>
    <w:rsid w:val="000A4F15"/>
    <w:rsid w:val="000A72C7"/>
    <w:rsid w:val="000B01B8"/>
    <w:rsid w:val="000B2512"/>
    <w:rsid w:val="000B4C93"/>
    <w:rsid w:val="000B685B"/>
    <w:rsid w:val="000C4B7F"/>
    <w:rsid w:val="000C63CC"/>
    <w:rsid w:val="000C7495"/>
    <w:rsid w:val="000D108D"/>
    <w:rsid w:val="000F0B02"/>
    <w:rsid w:val="000F1356"/>
    <w:rsid w:val="000F1C40"/>
    <w:rsid w:val="000F767B"/>
    <w:rsid w:val="0010137B"/>
    <w:rsid w:val="00110016"/>
    <w:rsid w:val="00111E98"/>
    <w:rsid w:val="0011368B"/>
    <w:rsid w:val="00122306"/>
    <w:rsid w:val="001248E6"/>
    <w:rsid w:val="00127049"/>
    <w:rsid w:val="00132987"/>
    <w:rsid w:val="00133A21"/>
    <w:rsid w:val="00137E73"/>
    <w:rsid w:val="001425EC"/>
    <w:rsid w:val="00143D84"/>
    <w:rsid w:val="00145A47"/>
    <w:rsid w:val="00146199"/>
    <w:rsid w:val="001473E9"/>
    <w:rsid w:val="001507CD"/>
    <w:rsid w:val="00157DD2"/>
    <w:rsid w:val="001607DF"/>
    <w:rsid w:val="00167689"/>
    <w:rsid w:val="0017495E"/>
    <w:rsid w:val="001757BD"/>
    <w:rsid w:val="00181E2F"/>
    <w:rsid w:val="00184AAC"/>
    <w:rsid w:val="00185D0E"/>
    <w:rsid w:val="001913A3"/>
    <w:rsid w:val="00193B9A"/>
    <w:rsid w:val="00193FE2"/>
    <w:rsid w:val="00195B24"/>
    <w:rsid w:val="0019757C"/>
    <w:rsid w:val="001B5D16"/>
    <w:rsid w:val="001C0DA4"/>
    <w:rsid w:val="001C46F1"/>
    <w:rsid w:val="001C7DDD"/>
    <w:rsid w:val="001D0681"/>
    <w:rsid w:val="001D4CB0"/>
    <w:rsid w:val="001E4BC9"/>
    <w:rsid w:val="001E4F3F"/>
    <w:rsid w:val="001F0204"/>
    <w:rsid w:val="001F22E6"/>
    <w:rsid w:val="001F2531"/>
    <w:rsid w:val="001F39A4"/>
    <w:rsid w:val="001F6F82"/>
    <w:rsid w:val="00204DF0"/>
    <w:rsid w:val="0020797A"/>
    <w:rsid w:val="00213719"/>
    <w:rsid w:val="00221DCB"/>
    <w:rsid w:val="002222DD"/>
    <w:rsid w:val="0022312B"/>
    <w:rsid w:val="002248E8"/>
    <w:rsid w:val="002259E0"/>
    <w:rsid w:val="00226BCA"/>
    <w:rsid w:val="00230913"/>
    <w:rsid w:val="002451E4"/>
    <w:rsid w:val="0025212A"/>
    <w:rsid w:val="002610A7"/>
    <w:rsid w:val="00262EFC"/>
    <w:rsid w:val="002645CE"/>
    <w:rsid w:val="0026787F"/>
    <w:rsid w:val="00267DF2"/>
    <w:rsid w:val="00273100"/>
    <w:rsid w:val="00276F66"/>
    <w:rsid w:val="00282852"/>
    <w:rsid w:val="0028385B"/>
    <w:rsid w:val="002A0697"/>
    <w:rsid w:val="002A19E6"/>
    <w:rsid w:val="002A5CBA"/>
    <w:rsid w:val="002A6173"/>
    <w:rsid w:val="002B2AEC"/>
    <w:rsid w:val="002B46E7"/>
    <w:rsid w:val="002C12B0"/>
    <w:rsid w:val="002C4D46"/>
    <w:rsid w:val="002D075B"/>
    <w:rsid w:val="002D1227"/>
    <w:rsid w:val="002E17F8"/>
    <w:rsid w:val="002E604B"/>
    <w:rsid w:val="002E673C"/>
    <w:rsid w:val="002F1ACA"/>
    <w:rsid w:val="002F2B1B"/>
    <w:rsid w:val="002F39BF"/>
    <w:rsid w:val="002F4796"/>
    <w:rsid w:val="002F5790"/>
    <w:rsid w:val="002F5BBB"/>
    <w:rsid w:val="003047C9"/>
    <w:rsid w:val="00320552"/>
    <w:rsid w:val="00320DFA"/>
    <w:rsid w:val="003212ED"/>
    <w:rsid w:val="00326446"/>
    <w:rsid w:val="00332683"/>
    <w:rsid w:val="00333307"/>
    <w:rsid w:val="003376F1"/>
    <w:rsid w:val="00342452"/>
    <w:rsid w:val="00350DBE"/>
    <w:rsid w:val="00354C42"/>
    <w:rsid w:val="00356548"/>
    <w:rsid w:val="00356C45"/>
    <w:rsid w:val="0036153D"/>
    <w:rsid w:val="00375440"/>
    <w:rsid w:val="00382AA9"/>
    <w:rsid w:val="00384F77"/>
    <w:rsid w:val="003945E6"/>
    <w:rsid w:val="003A249B"/>
    <w:rsid w:val="003B06D7"/>
    <w:rsid w:val="003B6EE0"/>
    <w:rsid w:val="003C791D"/>
    <w:rsid w:val="003D5166"/>
    <w:rsid w:val="003E2C13"/>
    <w:rsid w:val="003E6687"/>
    <w:rsid w:val="003F0BDA"/>
    <w:rsid w:val="003F4925"/>
    <w:rsid w:val="003F662C"/>
    <w:rsid w:val="003F74C8"/>
    <w:rsid w:val="00403E09"/>
    <w:rsid w:val="004058BF"/>
    <w:rsid w:val="00407E71"/>
    <w:rsid w:val="004140AF"/>
    <w:rsid w:val="0042165D"/>
    <w:rsid w:val="004243F2"/>
    <w:rsid w:val="00425E26"/>
    <w:rsid w:val="00426AB8"/>
    <w:rsid w:val="004418E0"/>
    <w:rsid w:val="004510CF"/>
    <w:rsid w:val="004537CA"/>
    <w:rsid w:val="00456D0E"/>
    <w:rsid w:val="00456FED"/>
    <w:rsid w:val="004576E1"/>
    <w:rsid w:val="004639E0"/>
    <w:rsid w:val="00463B19"/>
    <w:rsid w:val="004641D5"/>
    <w:rsid w:val="004649B3"/>
    <w:rsid w:val="00465DC3"/>
    <w:rsid w:val="00477985"/>
    <w:rsid w:val="00477B37"/>
    <w:rsid w:val="00481612"/>
    <w:rsid w:val="00481CEC"/>
    <w:rsid w:val="00482620"/>
    <w:rsid w:val="00482D1D"/>
    <w:rsid w:val="00484EEE"/>
    <w:rsid w:val="00486963"/>
    <w:rsid w:val="00494255"/>
    <w:rsid w:val="0049597F"/>
    <w:rsid w:val="00497B85"/>
    <w:rsid w:val="00497F4C"/>
    <w:rsid w:val="004A69A1"/>
    <w:rsid w:val="004B1B7E"/>
    <w:rsid w:val="004B7CBE"/>
    <w:rsid w:val="004C202C"/>
    <w:rsid w:val="004C4BE3"/>
    <w:rsid w:val="004C73CC"/>
    <w:rsid w:val="004D5562"/>
    <w:rsid w:val="004E0644"/>
    <w:rsid w:val="004E15B0"/>
    <w:rsid w:val="004E38D5"/>
    <w:rsid w:val="004E57DD"/>
    <w:rsid w:val="004E76E7"/>
    <w:rsid w:val="004F00EF"/>
    <w:rsid w:val="004F1A48"/>
    <w:rsid w:val="004F3048"/>
    <w:rsid w:val="004F6E72"/>
    <w:rsid w:val="004F7994"/>
    <w:rsid w:val="00503A71"/>
    <w:rsid w:val="00503BDD"/>
    <w:rsid w:val="00505A87"/>
    <w:rsid w:val="00517514"/>
    <w:rsid w:val="00521B95"/>
    <w:rsid w:val="00527A6F"/>
    <w:rsid w:val="00554F66"/>
    <w:rsid w:val="00557AF3"/>
    <w:rsid w:val="005608A8"/>
    <w:rsid w:val="00561A8E"/>
    <w:rsid w:val="00561DDC"/>
    <w:rsid w:val="005653D3"/>
    <w:rsid w:val="00565832"/>
    <w:rsid w:val="00570A76"/>
    <w:rsid w:val="00574CBD"/>
    <w:rsid w:val="005836B7"/>
    <w:rsid w:val="00585384"/>
    <w:rsid w:val="00591A37"/>
    <w:rsid w:val="005A18AF"/>
    <w:rsid w:val="005A51B7"/>
    <w:rsid w:val="005B5B90"/>
    <w:rsid w:val="005C0945"/>
    <w:rsid w:val="005C4C16"/>
    <w:rsid w:val="005C5C8A"/>
    <w:rsid w:val="005C6D47"/>
    <w:rsid w:val="005D032C"/>
    <w:rsid w:val="005D10AC"/>
    <w:rsid w:val="005E3698"/>
    <w:rsid w:val="005F717B"/>
    <w:rsid w:val="00600C3A"/>
    <w:rsid w:val="00600FD8"/>
    <w:rsid w:val="00600FDC"/>
    <w:rsid w:val="00601350"/>
    <w:rsid w:val="006072E9"/>
    <w:rsid w:val="00607C73"/>
    <w:rsid w:val="00613E0F"/>
    <w:rsid w:val="00620AF3"/>
    <w:rsid w:val="00624033"/>
    <w:rsid w:val="00626A1B"/>
    <w:rsid w:val="00637FE5"/>
    <w:rsid w:val="00645133"/>
    <w:rsid w:val="006455D2"/>
    <w:rsid w:val="00650FCE"/>
    <w:rsid w:val="00653FE3"/>
    <w:rsid w:val="00654B85"/>
    <w:rsid w:val="0066128D"/>
    <w:rsid w:val="0066329A"/>
    <w:rsid w:val="00663939"/>
    <w:rsid w:val="00671613"/>
    <w:rsid w:val="00674113"/>
    <w:rsid w:val="006826DE"/>
    <w:rsid w:val="00682CDF"/>
    <w:rsid w:val="00684B9D"/>
    <w:rsid w:val="00695CD0"/>
    <w:rsid w:val="006A191B"/>
    <w:rsid w:val="006A1C2D"/>
    <w:rsid w:val="006A6536"/>
    <w:rsid w:val="006A7FF6"/>
    <w:rsid w:val="006B1007"/>
    <w:rsid w:val="006B32E3"/>
    <w:rsid w:val="006C5B60"/>
    <w:rsid w:val="006C5E1E"/>
    <w:rsid w:val="006D01B5"/>
    <w:rsid w:val="006D0DF8"/>
    <w:rsid w:val="006D41CB"/>
    <w:rsid w:val="006E1B80"/>
    <w:rsid w:val="006E22B5"/>
    <w:rsid w:val="006F1EA4"/>
    <w:rsid w:val="0070183C"/>
    <w:rsid w:val="00707B03"/>
    <w:rsid w:val="00711308"/>
    <w:rsid w:val="0071206A"/>
    <w:rsid w:val="00712134"/>
    <w:rsid w:val="00714B53"/>
    <w:rsid w:val="00716B6E"/>
    <w:rsid w:val="00717952"/>
    <w:rsid w:val="00723172"/>
    <w:rsid w:val="00744E20"/>
    <w:rsid w:val="00745836"/>
    <w:rsid w:val="00750AA9"/>
    <w:rsid w:val="0075396F"/>
    <w:rsid w:val="00753EE3"/>
    <w:rsid w:val="00754865"/>
    <w:rsid w:val="00754F6C"/>
    <w:rsid w:val="00755AB3"/>
    <w:rsid w:val="00756955"/>
    <w:rsid w:val="00762342"/>
    <w:rsid w:val="00765EED"/>
    <w:rsid w:val="00766607"/>
    <w:rsid w:val="007717AB"/>
    <w:rsid w:val="00771E5B"/>
    <w:rsid w:val="00776B86"/>
    <w:rsid w:val="007A5A89"/>
    <w:rsid w:val="007B7CEF"/>
    <w:rsid w:val="007C0455"/>
    <w:rsid w:val="007C2A10"/>
    <w:rsid w:val="007C3731"/>
    <w:rsid w:val="007C49B1"/>
    <w:rsid w:val="007D0732"/>
    <w:rsid w:val="007D22FC"/>
    <w:rsid w:val="007D7B52"/>
    <w:rsid w:val="007E02A8"/>
    <w:rsid w:val="007E26E0"/>
    <w:rsid w:val="007F1FEA"/>
    <w:rsid w:val="00805AA9"/>
    <w:rsid w:val="00807B5E"/>
    <w:rsid w:val="00812BA2"/>
    <w:rsid w:val="00813EE0"/>
    <w:rsid w:val="00814422"/>
    <w:rsid w:val="00815AE8"/>
    <w:rsid w:val="0082203F"/>
    <w:rsid w:val="0082273B"/>
    <w:rsid w:val="00825B08"/>
    <w:rsid w:val="00826AB0"/>
    <w:rsid w:val="00830B7C"/>
    <w:rsid w:val="0083171D"/>
    <w:rsid w:val="008339F8"/>
    <w:rsid w:val="00837666"/>
    <w:rsid w:val="00844B34"/>
    <w:rsid w:val="008471C0"/>
    <w:rsid w:val="00852CC1"/>
    <w:rsid w:val="00863BE3"/>
    <w:rsid w:val="0086594B"/>
    <w:rsid w:val="00883B4B"/>
    <w:rsid w:val="00885071"/>
    <w:rsid w:val="00890546"/>
    <w:rsid w:val="008C5242"/>
    <w:rsid w:val="008C737F"/>
    <w:rsid w:val="008D15DB"/>
    <w:rsid w:val="008E29F0"/>
    <w:rsid w:val="008E7009"/>
    <w:rsid w:val="008F069A"/>
    <w:rsid w:val="008F0A21"/>
    <w:rsid w:val="00906B50"/>
    <w:rsid w:val="00906F4F"/>
    <w:rsid w:val="00914786"/>
    <w:rsid w:val="00915357"/>
    <w:rsid w:val="009174F6"/>
    <w:rsid w:val="00930CEA"/>
    <w:rsid w:val="00934D3C"/>
    <w:rsid w:val="009377ED"/>
    <w:rsid w:val="00943EC9"/>
    <w:rsid w:val="0094540B"/>
    <w:rsid w:val="00950EAD"/>
    <w:rsid w:val="00960EEC"/>
    <w:rsid w:val="0096193A"/>
    <w:rsid w:val="009657E9"/>
    <w:rsid w:val="00965CE2"/>
    <w:rsid w:val="009707C1"/>
    <w:rsid w:val="009707CD"/>
    <w:rsid w:val="009731BB"/>
    <w:rsid w:val="009765D7"/>
    <w:rsid w:val="00977385"/>
    <w:rsid w:val="00980B80"/>
    <w:rsid w:val="009821A4"/>
    <w:rsid w:val="00984E0C"/>
    <w:rsid w:val="009872E9"/>
    <w:rsid w:val="0099018F"/>
    <w:rsid w:val="009A2499"/>
    <w:rsid w:val="009A46D6"/>
    <w:rsid w:val="009A7A0F"/>
    <w:rsid w:val="009B1123"/>
    <w:rsid w:val="009B1BCB"/>
    <w:rsid w:val="009B4AA6"/>
    <w:rsid w:val="009C004D"/>
    <w:rsid w:val="009C02CA"/>
    <w:rsid w:val="009C619B"/>
    <w:rsid w:val="009D5316"/>
    <w:rsid w:val="009D7C8A"/>
    <w:rsid w:val="009F3100"/>
    <w:rsid w:val="00A04807"/>
    <w:rsid w:val="00A051E3"/>
    <w:rsid w:val="00A1251F"/>
    <w:rsid w:val="00A13419"/>
    <w:rsid w:val="00A143E9"/>
    <w:rsid w:val="00A144A3"/>
    <w:rsid w:val="00A14EFE"/>
    <w:rsid w:val="00A220AD"/>
    <w:rsid w:val="00A22CE0"/>
    <w:rsid w:val="00A321FF"/>
    <w:rsid w:val="00A33D1C"/>
    <w:rsid w:val="00A340A4"/>
    <w:rsid w:val="00A3640B"/>
    <w:rsid w:val="00A43D05"/>
    <w:rsid w:val="00A50E75"/>
    <w:rsid w:val="00A52474"/>
    <w:rsid w:val="00A643B5"/>
    <w:rsid w:val="00A6489A"/>
    <w:rsid w:val="00A64BF2"/>
    <w:rsid w:val="00A668D0"/>
    <w:rsid w:val="00A6707B"/>
    <w:rsid w:val="00A70F21"/>
    <w:rsid w:val="00A71677"/>
    <w:rsid w:val="00A75351"/>
    <w:rsid w:val="00A813D1"/>
    <w:rsid w:val="00A81D56"/>
    <w:rsid w:val="00A82921"/>
    <w:rsid w:val="00A82B46"/>
    <w:rsid w:val="00A84D0A"/>
    <w:rsid w:val="00A875B9"/>
    <w:rsid w:val="00A877AE"/>
    <w:rsid w:val="00A92C04"/>
    <w:rsid w:val="00A94C27"/>
    <w:rsid w:val="00AA0193"/>
    <w:rsid w:val="00AA3DB2"/>
    <w:rsid w:val="00AA3EAA"/>
    <w:rsid w:val="00AA5527"/>
    <w:rsid w:val="00AA74B0"/>
    <w:rsid w:val="00AA75A4"/>
    <w:rsid w:val="00AB26D1"/>
    <w:rsid w:val="00AB3136"/>
    <w:rsid w:val="00AD0A28"/>
    <w:rsid w:val="00AD1913"/>
    <w:rsid w:val="00AD35AF"/>
    <w:rsid w:val="00AD60A1"/>
    <w:rsid w:val="00AE2FF4"/>
    <w:rsid w:val="00AF38EA"/>
    <w:rsid w:val="00AF4484"/>
    <w:rsid w:val="00B035DF"/>
    <w:rsid w:val="00B07978"/>
    <w:rsid w:val="00B07B3E"/>
    <w:rsid w:val="00B101F6"/>
    <w:rsid w:val="00B11A45"/>
    <w:rsid w:val="00B1291B"/>
    <w:rsid w:val="00B15892"/>
    <w:rsid w:val="00B17998"/>
    <w:rsid w:val="00B33E2A"/>
    <w:rsid w:val="00B35E27"/>
    <w:rsid w:val="00B36DA7"/>
    <w:rsid w:val="00B42DCA"/>
    <w:rsid w:val="00B5148B"/>
    <w:rsid w:val="00B53621"/>
    <w:rsid w:val="00B561BD"/>
    <w:rsid w:val="00B56337"/>
    <w:rsid w:val="00B643A1"/>
    <w:rsid w:val="00B72210"/>
    <w:rsid w:val="00B74786"/>
    <w:rsid w:val="00B77EF9"/>
    <w:rsid w:val="00B810F4"/>
    <w:rsid w:val="00B9283F"/>
    <w:rsid w:val="00B940F3"/>
    <w:rsid w:val="00B94D12"/>
    <w:rsid w:val="00B95ADE"/>
    <w:rsid w:val="00BA248B"/>
    <w:rsid w:val="00BB0CC1"/>
    <w:rsid w:val="00BB2F7E"/>
    <w:rsid w:val="00BB2FAE"/>
    <w:rsid w:val="00BB419A"/>
    <w:rsid w:val="00BB761F"/>
    <w:rsid w:val="00BC25EA"/>
    <w:rsid w:val="00BC7F49"/>
    <w:rsid w:val="00BD0275"/>
    <w:rsid w:val="00BD47B1"/>
    <w:rsid w:val="00BE3736"/>
    <w:rsid w:val="00BF0354"/>
    <w:rsid w:val="00C05C56"/>
    <w:rsid w:val="00C1201B"/>
    <w:rsid w:val="00C12C0C"/>
    <w:rsid w:val="00C17686"/>
    <w:rsid w:val="00C25A78"/>
    <w:rsid w:val="00C25BDC"/>
    <w:rsid w:val="00C26B10"/>
    <w:rsid w:val="00C346CC"/>
    <w:rsid w:val="00C4524B"/>
    <w:rsid w:val="00C46F26"/>
    <w:rsid w:val="00C47B91"/>
    <w:rsid w:val="00C516C6"/>
    <w:rsid w:val="00C54CF1"/>
    <w:rsid w:val="00C65ED8"/>
    <w:rsid w:val="00C6746F"/>
    <w:rsid w:val="00C71B43"/>
    <w:rsid w:val="00C73C3E"/>
    <w:rsid w:val="00C766B7"/>
    <w:rsid w:val="00C76797"/>
    <w:rsid w:val="00C807D4"/>
    <w:rsid w:val="00C81A48"/>
    <w:rsid w:val="00C81CB9"/>
    <w:rsid w:val="00C81D5F"/>
    <w:rsid w:val="00C87407"/>
    <w:rsid w:val="00C91FE5"/>
    <w:rsid w:val="00C93683"/>
    <w:rsid w:val="00CA03E6"/>
    <w:rsid w:val="00CA0844"/>
    <w:rsid w:val="00CA7C59"/>
    <w:rsid w:val="00CB673A"/>
    <w:rsid w:val="00CC0A53"/>
    <w:rsid w:val="00CC2424"/>
    <w:rsid w:val="00CC4392"/>
    <w:rsid w:val="00CC6B86"/>
    <w:rsid w:val="00CC6C5E"/>
    <w:rsid w:val="00CC7D3D"/>
    <w:rsid w:val="00CD412D"/>
    <w:rsid w:val="00CD75A5"/>
    <w:rsid w:val="00CE1DA2"/>
    <w:rsid w:val="00CE63DA"/>
    <w:rsid w:val="00CF0F61"/>
    <w:rsid w:val="00D01946"/>
    <w:rsid w:val="00D05085"/>
    <w:rsid w:val="00D114CC"/>
    <w:rsid w:val="00D12154"/>
    <w:rsid w:val="00D20076"/>
    <w:rsid w:val="00D203F4"/>
    <w:rsid w:val="00D21E44"/>
    <w:rsid w:val="00D30EB8"/>
    <w:rsid w:val="00D315EB"/>
    <w:rsid w:val="00D31935"/>
    <w:rsid w:val="00D35207"/>
    <w:rsid w:val="00D43297"/>
    <w:rsid w:val="00D50AA3"/>
    <w:rsid w:val="00D60E1A"/>
    <w:rsid w:val="00D64BBD"/>
    <w:rsid w:val="00D654F8"/>
    <w:rsid w:val="00D741E2"/>
    <w:rsid w:val="00D74B59"/>
    <w:rsid w:val="00D771AB"/>
    <w:rsid w:val="00D912E7"/>
    <w:rsid w:val="00D96A88"/>
    <w:rsid w:val="00DA4BB3"/>
    <w:rsid w:val="00DB3FEB"/>
    <w:rsid w:val="00DB4046"/>
    <w:rsid w:val="00DB5079"/>
    <w:rsid w:val="00DC4537"/>
    <w:rsid w:val="00DC5AD4"/>
    <w:rsid w:val="00DC7CB0"/>
    <w:rsid w:val="00DD1867"/>
    <w:rsid w:val="00DD424A"/>
    <w:rsid w:val="00DD4A23"/>
    <w:rsid w:val="00DD4A2A"/>
    <w:rsid w:val="00DE5B67"/>
    <w:rsid w:val="00DF2570"/>
    <w:rsid w:val="00E011E2"/>
    <w:rsid w:val="00E06330"/>
    <w:rsid w:val="00E067CD"/>
    <w:rsid w:val="00E25605"/>
    <w:rsid w:val="00E32714"/>
    <w:rsid w:val="00E33525"/>
    <w:rsid w:val="00E34CB2"/>
    <w:rsid w:val="00E36540"/>
    <w:rsid w:val="00E52C9D"/>
    <w:rsid w:val="00E531F4"/>
    <w:rsid w:val="00E555ED"/>
    <w:rsid w:val="00E85087"/>
    <w:rsid w:val="00E93901"/>
    <w:rsid w:val="00E93FE9"/>
    <w:rsid w:val="00E96E70"/>
    <w:rsid w:val="00EA262B"/>
    <w:rsid w:val="00EC0100"/>
    <w:rsid w:val="00EC764C"/>
    <w:rsid w:val="00EC77BD"/>
    <w:rsid w:val="00EC7BC4"/>
    <w:rsid w:val="00ED13B1"/>
    <w:rsid w:val="00ED3676"/>
    <w:rsid w:val="00EE1F0B"/>
    <w:rsid w:val="00EE6739"/>
    <w:rsid w:val="00EF253D"/>
    <w:rsid w:val="00F02DF5"/>
    <w:rsid w:val="00F1028F"/>
    <w:rsid w:val="00F10581"/>
    <w:rsid w:val="00F11E5E"/>
    <w:rsid w:val="00F12806"/>
    <w:rsid w:val="00F140F0"/>
    <w:rsid w:val="00F15F09"/>
    <w:rsid w:val="00F21CF5"/>
    <w:rsid w:val="00F22915"/>
    <w:rsid w:val="00F25427"/>
    <w:rsid w:val="00F26512"/>
    <w:rsid w:val="00F32EB7"/>
    <w:rsid w:val="00F34221"/>
    <w:rsid w:val="00F37E6F"/>
    <w:rsid w:val="00F42C22"/>
    <w:rsid w:val="00F54832"/>
    <w:rsid w:val="00F54F3B"/>
    <w:rsid w:val="00F5566E"/>
    <w:rsid w:val="00F62EC4"/>
    <w:rsid w:val="00F63D07"/>
    <w:rsid w:val="00F64C8F"/>
    <w:rsid w:val="00F67952"/>
    <w:rsid w:val="00F70F03"/>
    <w:rsid w:val="00F72404"/>
    <w:rsid w:val="00F75693"/>
    <w:rsid w:val="00F76513"/>
    <w:rsid w:val="00F80FB8"/>
    <w:rsid w:val="00F852DF"/>
    <w:rsid w:val="00F90B7D"/>
    <w:rsid w:val="00F91D5A"/>
    <w:rsid w:val="00F92C06"/>
    <w:rsid w:val="00F93060"/>
    <w:rsid w:val="00F9658F"/>
    <w:rsid w:val="00F973E5"/>
    <w:rsid w:val="00FA1793"/>
    <w:rsid w:val="00FA1ACF"/>
    <w:rsid w:val="00FA35BE"/>
    <w:rsid w:val="00FB0B16"/>
    <w:rsid w:val="00FB5D8B"/>
    <w:rsid w:val="00FB6555"/>
    <w:rsid w:val="00FB7F90"/>
    <w:rsid w:val="00FC2741"/>
    <w:rsid w:val="00FC3DC8"/>
    <w:rsid w:val="00FC4A74"/>
    <w:rsid w:val="00FC670A"/>
    <w:rsid w:val="00FC6762"/>
    <w:rsid w:val="00FD7720"/>
    <w:rsid w:val="00FD7B6E"/>
    <w:rsid w:val="00FE4178"/>
    <w:rsid w:val="00FE5292"/>
    <w:rsid w:val="00FE5AB5"/>
    <w:rsid w:val="00FF0D68"/>
    <w:rsid w:val="00FF0E88"/>
    <w:rsid w:val="00FF51BE"/>
    <w:rsid w:val="00FF7C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1843"/>
  <w15:docId w15:val="{B700333A-BBC5-4272-B7F2-265BAFE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2F"/>
    <w:rPr>
      <w:rFonts w:ascii="Calibri" w:eastAsia="Calibri" w:hAnsi="Calibri" w:cs="Times New Roman"/>
    </w:rPr>
  </w:style>
  <w:style w:type="paragraph" w:styleId="Ttulo1">
    <w:name w:val="heading 1"/>
    <w:basedOn w:val="Normal"/>
    <w:link w:val="Ttulo1Char"/>
    <w:uiPriority w:val="9"/>
    <w:qFormat/>
    <w:rsid w:val="00503A71"/>
    <w:pPr>
      <w:widowControl w:val="0"/>
      <w:autoSpaceDE w:val="0"/>
      <w:autoSpaceDN w:val="0"/>
      <w:spacing w:after="0" w:line="240" w:lineRule="auto"/>
      <w:ind w:right="504"/>
      <w:jc w:val="center"/>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A71"/>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CabealhoChar">
    <w:name w:val="Cabeçalho Char"/>
    <w:basedOn w:val="Fontepargpadro"/>
    <w:link w:val="Cabealho"/>
    <w:rsid w:val="00503A71"/>
    <w:rPr>
      <w:rFonts w:ascii="Times New Roman" w:eastAsia="Times New Roman" w:hAnsi="Times New Roman" w:cs="Times New Roman"/>
    </w:rPr>
  </w:style>
  <w:style w:type="paragraph" w:styleId="Rodap">
    <w:name w:val="footer"/>
    <w:basedOn w:val="Normal"/>
    <w:link w:val="RodapChar"/>
    <w:uiPriority w:val="99"/>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RodapChar">
    <w:name w:val="Rodapé Char"/>
    <w:basedOn w:val="Fontepargpadro"/>
    <w:link w:val="Rodap"/>
    <w:uiPriority w:val="99"/>
    <w:rsid w:val="00503A71"/>
    <w:rPr>
      <w:rFonts w:ascii="Times New Roman" w:eastAsia="Times New Roman" w:hAnsi="Times New Roman" w:cs="Times New Roman"/>
    </w:rPr>
  </w:style>
  <w:style w:type="paragraph" w:styleId="Corpodetexto">
    <w:name w:val="Body Text"/>
    <w:basedOn w:val="Normal"/>
    <w:link w:val="CorpodetextoChar"/>
    <w:rsid w:val="00503A71"/>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503A71"/>
    <w:rPr>
      <w:rFonts w:ascii="Times New Roman" w:eastAsia="Times New Roman" w:hAnsi="Times New Roman" w:cs="Times New Roman"/>
      <w:sz w:val="20"/>
      <w:szCs w:val="20"/>
      <w:lang w:eastAsia="pt-BR"/>
    </w:rPr>
  </w:style>
  <w:style w:type="character" w:styleId="Hyperlink">
    <w:name w:val="Hyperlink"/>
    <w:uiPriority w:val="99"/>
    <w:unhideWhenUsed/>
    <w:rsid w:val="00503A71"/>
    <w:rPr>
      <w:color w:val="0000FF"/>
      <w:u w:val="single"/>
    </w:rPr>
  </w:style>
  <w:style w:type="table" w:styleId="Tabelacomgrade">
    <w:name w:val="Table Grid"/>
    <w:basedOn w:val="Tabelanormal"/>
    <w:uiPriority w:val="59"/>
    <w:rsid w:val="0050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03A71"/>
    <w:rPr>
      <w:rFonts w:cs="Times New Roman"/>
    </w:rPr>
  </w:style>
  <w:style w:type="paragraph" w:customStyle="1" w:styleId="Default">
    <w:name w:val="Default"/>
    <w:rsid w:val="00503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503A71"/>
    <w:pPr>
      <w:spacing w:after="0" w:line="240" w:lineRule="auto"/>
      <w:ind w:left="720"/>
      <w:contextualSpacing/>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503A7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503A71"/>
    <w:rPr>
      <w:rFonts w:ascii="Tahoma" w:eastAsia="Times New Roman" w:hAnsi="Tahoma" w:cs="Tahoma"/>
      <w:sz w:val="16"/>
      <w:szCs w:val="16"/>
      <w:lang w:eastAsia="pt-BR"/>
    </w:rPr>
  </w:style>
  <w:style w:type="character" w:styleId="Refdecomentrio">
    <w:name w:val="annotation reference"/>
    <w:uiPriority w:val="99"/>
    <w:semiHidden/>
    <w:unhideWhenUsed/>
    <w:rsid w:val="00503A71"/>
    <w:rPr>
      <w:sz w:val="16"/>
      <w:szCs w:val="16"/>
    </w:rPr>
  </w:style>
  <w:style w:type="paragraph" w:styleId="Textodecomentrio">
    <w:name w:val="annotation text"/>
    <w:basedOn w:val="Normal"/>
    <w:link w:val="TextodecomentrioChar"/>
    <w:uiPriority w:val="99"/>
    <w:semiHidden/>
    <w:unhideWhenUsed/>
    <w:rsid w:val="00503A71"/>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503A7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03A71"/>
    <w:rPr>
      <w:b/>
      <w:bCs/>
    </w:rPr>
  </w:style>
  <w:style w:type="character" w:customStyle="1" w:styleId="AssuntodocomentrioChar">
    <w:name w:val="Assunto do comentário Char"/>
    <w:basedOn w:val="TextodecomentrioChar"/>
    <w:link w:val="Assuntodocomentrio"/>
    <w:uiPriority w:val="99"/>
    <w:semiHidden/>
    <w:rsid w:val="00503A71"/>
    <w:rPr>
      <w:rFonts w:ascii="Times New Roman" w:eastAsia="Times New Roman" w:hAnsi="Times New Roman" w:cs="Times New Roman"/>
      <w:b/>
      <w:bCs/>
      <w:sz w:val="20"/>
      <w:szCs w:val="20"/>
      <w:lang w:eastAsia="pt-BR"/>
    </w:rPr>
  </w:style>
  <w:style w:type="paragraph" w:styleId="SemEspaamento">
    <w:name w:val="No Spacing"/>
    <w:uiPriority w:val="1"/>
    <w:qFormat/>
    <w:rsid w:val="00503A71"/>
    <w:pPr>
      <w:spacing w:after="0" w:line="240" w:lineRule="auto"/>
    </w:pPr>
    <w:rPr>
      <w:rFonts w:ascii="Calibri" w:eastAsia="Calibri" w:hAnsi="Calibri" w:cs="Times New Roman"/>
    </w:rPr>
  </w:style>
  <w:style w:type="character" w:styleId="nfase">
    <w:name w:val="Emphasis"/>
    <w:uiPriority w:val="20"/>
    <w:qFormat/>
    <w:rsid w:val="00503A71"/>
    <w:rPr>
      <w:i/>
      <w:iCs/>
    </w:rPr>
  </w:style>
  <w:style w:type="character" w:styleId="Forte">
    <w:name w:val="Strong"/>
    <w:uiPriority w:val="22"/>
    <w:qFormat/>
    <w:rsid w:val="00503A71"/>
    <w:rPr>
      <w:b/>
      <w:bCs/>
    </w:rPr>
  </w:style>
  <w:style w:type="numbering" w:customStyle="1" w:styleId="Estilo1">
    <w:name w:val="Estilo1"/>
    <w:uiPriority w:val="99"/>
    <w:rsid w:val="00503A71"/>
    <w:pPr>
      <w:numPr>
        <w:numId w:val="16"/>
      </w:numPr>
    </w:pPr>
  </w:style>
  <w:style w:type="paragraph" w:customStyle="1" w:styleId="TableParagraph">
    <w:name w:val="Table Paragraph"/>
    <w:basedOn w:val="Normal"/>
    <w:uiPriority w:val="1"/>
    <w:qFormat/>
    <w:rsid w:val="00503A71"/>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503A7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503A71"/>
    <w:rPr>
      <w:color w:val="800080"/>
      <w:u w:val="single"/>
    </w:rPr>
  </w:style>
  <w:style w:type="character" w:customStyle="1" w:styleId="MenoPendente1">
    <w:name w:val="Menção Pendente1"/>
    <w:uiPriority w:val="99"/>
    <w:semiHidden/>
    <w:unhideWhenUsed/>
    <w:rsid w:val="0050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2266-0B26-44FC-AAAF-FA9F2E5E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MADALENA PEREIRA COSTA</cp:lastModifiedBy>
  <cp:revision>171</cp:revision>
  <cp:lastPrinted>2025-07-11T19:13:00Z</cp:lastPrinted>
  <dcterms:created xsi:type="dcterms:W3CDTF">2024-11-21T20:45:00Z</dcterms:created>
  <dcterms:modified xsi:type="dcterms:W3CDTF">2025-07-11T19:18:00Z</dcterms:modified>
</cp:coreProperties>
</file>