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A3" w:rsidRPr="006F48AF" w:rsidRDefault="00E56876" w:rsidP="007C338D">
      <w:pPr>
        <w:jc w:val="center"/>
        <w:rPr>
          <w:rFonts w:ascii="Paton Bold" w:hAnsi="Paton Bold"/>
          <w:b/>
          <w:sz w:val="24"/>
          <w:szCs w:val="24"/>
        </w:rPr>
      </w:pPr>
      <w:r w:rsidRPr="006F48AF">
        <w:rPr>
          <w:rFonts w:ascii="Paton Bold" w:hAnsi="Paton Bold"/>
          <w:b/>
          <w:sz w:val="24"/>
          <w:szCs w:val="24"/>
        </w:rPr>
        <w:t>DOCUMENTOS NECESSÁRIOS PARA SOLICITAÇÃO LICENÇA CAPACITAÇÃO</w:t>
      </w:r>
    </w:p>
    <w:p w:rsidR="00E55559" w:rsidRPr="006F48AF" w:rsidRDefault="007C338D" w:rsidP="00BB4BA3">
      <w:pPr>
        <w:rPr>
          <w:rFonts w:ascii="Paton Bold" w:hAnsi="Paton Bold"/>
          <w:sz w:val="24"/>
          <w:szCs w:val="24"/>
        </w:rPr>
      </w:pPr>
      <w:r w:rsidRPr="006F48AF">
        <w:rPr>
          <w:rFonts w:ascii="Paton Bold" w:hAnsi="Paton Bold"/>
          <w:sz w:val="24"/>
          <w:szCs w:val="24"/>
        </w:rPr>
        <w:t>D</w:t>
      </w:r>
      <w:r w:rsidR="00BB4BA3" w:rsidRPr="006F48AF">
        <w:rPr>
          <w:rFonts w:ascii="Paton Bold" w:hAnsi="Paton Bold"/>
          <w:sz w:val="24"/>
          <w:szCs w:val="24"/>
        </w:rPr>
        <w:t xml:space="preserve">everão ser dirigidos ao Conselho do Curso e instruídos com a seguinte documentação: </w:t>
      </w:r>
    </w:p>
    <w:p w:rsidR="00E55559" w:rsidRPr="006F48AF" w:rsidRDefault="002154C7" w:rsidP="00E55559">
      <w:pPr>
        <w:pStyle w:val="PargrafodaLista"/>
        <w:numPr>
          <w:ilvl w:val="0"/>
          <w:numId w:val="4"/>
        </w:numPr>
        <w:rPr>
          <w:rFonts w:ascii="Paton Bold" w:hAnsi="Paton Bold"/>
          <w:sz w:val="24"/>
          <w:szCs w:val="24"/>
        </w:rPr>
      </w:pPr>
      <w:r>
        <w:rPr>
          <w:rFonts w:ascii="Paton Bold" w:hAnsi="Paton Bold"/>
          <w:sz w:val="24"/>
          <w:szCs w:val="24"/>
        </w:rPr>
        <w:t>R</w:t>
      </w:r>
      <w:r w:rsidR="00BB4BA3" w:rsidRPr="006F48AF">
        <w:rPr>
          <w:rFonts w:ascii="Paton Bold" w:hAnsi="Paton Bold"/>
          <w:sz w:val="24"/>
          <w:szCs w:val="24"/>
        </w:rPr>
        <w:t>equerimento do interessado em que solicita a licença e justifica a relevância de sua capacitação</w:t>
      </w:r>
      <w:r w:rsidR="00644B8E" w:rsidRPr="006F48AF">
        <w:rPr>
          <w:rFonts w:ascii="Paton Bold" w:hAnsi="Paton Bold"/>
          <w:sz w:val="24"/>
          <w:szCs w:val="24"/>
        </w:rPr>
        <w:t xml:space="preserve"> (pretender a área de p</w:t>
      </w:r>
      <w:r>
        <w:rPr>
          <w:rFonts w:ascii="Paton Bold" w:hAnsi="Paton Bold"/>
          <w:sz w:val="24"/>
          <w:szCs w:val="24"/>
        </w:rPr>
        <w:t>ó</w:t>
      </w:r>
      <w:r w:rsidR="00644B8E" w:rsidRPr="006F48AF">
        <w:rPr>
          <w:rFonts w:ascii="Paton Bold" w:hAnsi="Paton Bold"/>
          <w:sz w:val="24"/>
          <w:szCs w:val="24"/>
        </w:rPr>
        <w:t>s-graduação considerada prioridade para o curso)</w:t>
      </w:r>
      <w:r w:rsidR="00BB4BA3" w:rsidRPr="006F48AF">
        <w:rPr>
          <w:rFonts w:ascii="Paton Bold" w:hAnsi="Paton Bold"/>
          <w:sz w:val="24"/>
          <w:szCs w:val="24"/>
        </w:rPr>
        <w:t xml:space="preserve"> para as atividades desenvolvidas no curso ao qual está vinculado; </w:t>
      </w:r>
    </w:p>
    <w:p w:rsidR="00E55559" w:rsidRPr="006F48AF" w:rsidRDefault="002154C7" w:rsidP="00E55559">
      <w:pPr>
        <w:pStyle w:val="PargrafodaLista"/>
        <w:numPr>
          <w:ilvl w:val="0"/>
          <w:numId w:val="4"/>
        </w:numPr>
        <w:rPr>
          <w:rFonts w:ascii="Paton Bold" w:hAnsi="Paton Bold"/>
          <w:sz w:val="24"/>
          <w:szCs w:val="24"/>
        </w:rPr>
      </w:pPr>
      <w:r>
        <w:rPr>
          <w:rFonts w:ascii="Paton Bold" w:hAnsi="Paton Bold"/>
          <w:sz w:val="24"/>
          <w:szCs w:val="24"/>
        </w:rPr>
        <w:t>D</w:t>
      </w:r>
      <w:bookmarkStart w:id="0" w:name="_GoBack"/>
      <w:bookmarkEnd w:id="0"/>
      <w:r w:rsidR="00BB4BA3" w:rsidRPr="006F48AF">
        <w:rPr>
          <w:rFonts w:ascii="Paton Bold" w:hAnsi="Paton Bold"/>
          <w:sz w:val="24"/>
          <w:szCs w:val="24"/>
        </w:rPr>
        <w:t xml:space="preserve">ocumento de aceitação do requerente pela Instituição de destino, podendo ser comprovante do resultado de aprovação e/ou de aceitação por parte do orientador e/ou de matrícula; </w:t>
      </w:r>
    </w:p>
    <w:p w:rsidR="00070E7C" w:rsidRPr="006F48AF" w:rsidRDefault="00BB4BA3" w:rsidP="00E55559">
      <w:pPr>
        <w:pStyle w:val="PargrafodaLista"/>
        <w:numPr>
          <w:ilvl w:val="0"/>
          <w:numId w:val="4"/>
        </w:numPr>
        <w:rPr>
          <w:rFonts w:ascii="Paton Bold" w:hAnsi="Paton Bold"/>
          <w:sz w:val="24"/>
          <w:szCs w:val="24"/>
        </w:rPr>
      </w:pPr>
      <w:r w:rsidRPr="006F48AF">
        <w:rPr>
          <w:rFonts w:ascii="Paton Bold" w:hAnsi="Paton Bold"/>
          <w:sz w:val="24"/>
          <w:szCs w:val="24"/>
        </w:rPr>
        <w:t xml:space="preserve">Certidão de Tempo de Serviço e Regime de Trabalho fornecido pelo RH da Fundação </w:t>
      </w:r>
      <w:proofErr w:type="spellStart"/>
      <w:r w:rsidRPr="006F48AF">
        <w:rPr>
          <w:rFonts w:ascii="Paton Bold" w:hAnsi="Paton Bold"/>
          <w:sz w:val="24"/>
          <w:szCs w:val="24"/>
        </w:rPr>
        <w:t>UnirG</w:t>
      </w:r>
      <w:proofErr w:type="spellEnd"/>
      <w:r w:rsidR="005F49B5" w:rsidRPr="006F48AF">
        <w:rPr>
          <w:rFonts w:ascii="Paton Bold" w:hAnsi="Paton Bold"/>
          <w:sz w:val="24"/>
          <w:szCs w:val="24"/>
        </w:rPr>
        <w:t xml:space="preserve"> (ter no mínimo um quinquênio de efetivo exercício)</w:t>
      </w:r>
      <w:r w:rsidRPr="006F48AF">
        <w:rPr>
          <w:rFonts w:ascii="Paton Bold" w:hAnsi="Paton Bold"/>
          <w:sz w:val="24"/>
          <w:szCs w:val="24"/>
        </w:rPr>
        <w:t xml:space="preserve">; </w:t>
      </w:r>
    </w:p>
    <w:p w:rsidR="00BB4BA3" w:rsidRPr="006F48AF" w:rsidRDefault="002154C7" w:rsidP="00E55559">
      <w:pPr>
        <w:pStyle w:val="PargrafodaLista"/>
        <w:numPr>
          <w:ilvl w:val="0"/>
          <w:numId w:val="4"/>
        </w:numPr>
        <w:rPr>
          <w:rFonts w:ascii="Paton Bold" w:hAnsi="Paton Bold"/>
          <w:sz w:val="24"/>
          <w:szCs w:val="24"/>
        </w:rPr>
      </w:pPr>
      <w:r>
        <w:rPr>
          <w:rFonts w:ascii="Paton Bold" w:hAnsi="Paton Bold"/>
          <w:sz w:val="24"/>
          <w:szCs w:val="24"/>
        </w:rPr>
        <w:t>C</w:t>
      </w:r>
      <w:r w:rsidR="00BB4BA3" w:rsidRPr="006F48AF">
        <w:rPr>
          <w:rFonts w:ascii="Paton Bold" w:hAnsi="Paton Bold"/>
          <w:sz w:val="24"/>
          <w:szCs w:val="24"/>
        </w:rPr>
        <w:t>omprovante de regularidade do curso pelo MEC em IES do Brasil, ou de c</w:t>
      </w:r>
      <w:r w:rsidR="00D96D16" w:rsidRPr="006F48AF">
        <w:rPr>
          <w:rFonts w:ascii="Paton Bold" w:hAnsi="Paton Bold"/>
          <w:sz w:val="24"/>
          <w:szCs w:val="24"/>
        </w:rPr>
        <w:t>onvalidação, em IES do exterior;</w:t>
      </w:r>
    </w:p>
    <w:p w:rsidR="00405A3A" w:rsidRPr="006F48AF" w:rsidRDefault="00405A3A" w:rsidP="00E55559">
      <w:pPr>
        <w:pStyle w:val="PargrafodaLista"/>
        <w:numPr>
          <w:ilvl w:val="0"/>
          <w:numId w:val="4"/>
        </w:numPr>
        <w:rPr>
          <w:rFonts w:ascii="Paton Bold" w:hAnsi="Paton Bold"/>
          <w:sz w:val="24"/>
          <w:szCs w:val="24"/>
        </w:rPr>
      </w:pPr>
      <w:r w:rsidRPr="006F48AF">
        <w:rPr>
          <w:rFonts w:ascii="Paton Bold" w:hAnsi="Paton Bold"/>
          <w:sz w:val="24"/>
          <w:szCs w:val="24"/>
        </w:rPr>
        <w:t>Ata do Conselho de curso em que está vinculado com aprovação da solicita</w:t>
      </w:r>
      <w:r w:rsidR="0019589F" w:rsidRPr="006F48AF">
        <w:rPr>
          <w:rFonts w:ascii="Paton Bold" w:hAnsi="Paton Bold"/>
          <w:sz w:val="24"/>
          <w:szCs w:val="24"/>
        </w:rPr>
        <w:t>ção de licença para capacitação e a Ordem Cronológica de liberação docente</w:t>
      </w:r>
      <w:r w:rsidR="00D96D16" w:rsidRPr="006F48AF">
        <w:rPr>
          <w:rFonts w:ascii="Paton Bold" w:hAnsi="Paton Bold"/>
          <w:sz w:val="24"/>
          <w:szCs w:val="24"/>
        </w:rPr>
        <w:t>;</w:t>
      </w:r>
    </w:p>
    <w:p w:rsidR="00405A3A" w:rsidRDefault="0019589F" w:rsidP="00E55559">
      <w:pPr>
        <w:pStyle w:val="PargrafodaLista"/>
        <w:numPr>
          <w:ilvl w:val="0"/>
          <w:numId w:val="4"/>
        </w:numPr>
        <w:rPr>
          <w:rFonts w:ascii="Paton Bold" w:hAnsi="Paton Bold"/>
          <w:sz w:val="24"/>
          <w:szCs w:val="24"/>
        </w:rPr>
      </w:pPr>
      <w:r w:rsidRPr="006F48AF">
        <w:rPr>
          <w:rFonts w:ascii="Paton Bold" w:hAnsi="Paton Bold"/>
          <w:sz w:val="24"/>
          <w:szCs w:val="24"/>
        </w:rPr>
        <w:t xml:space="preserve">Apresentar o projeto usado para ingressar no curso pretendido, com as linhas de pesquisa da </w:t>
      </w:r>
      <w:proofErr w:type="spellStart"/>
      <w:r w:rsidRPr="006F48AF">
        <w:rPr>
          <w:rFonts w:ascii="Paton Bold" w:hAnsi="Paton Bold"/>
          <w:sz w:val="24"/>
          <w:szCs w:val="24"/>
        </w:rPr>
        <w:t>UnirG</w:t>
      </w:r>
      <w:proofErr w:type="spellEnd"/>
      <w:r w:rsidRPr="006F48AF">
        <w:rPr>
          <w:rFonts w:ascii="Paton Bold" w:hAnsi="Paton Bold"/>
          <w:sz w:val="24"/>
          <w:szCs w:val="24"/>
        </w:rPr>
        <w:t>, justificando a relevância de sua capacitação para o curso em que está vinculado e para a IES;</w:t>
      </w:r>
    </w:p>
    <w:p w:rsidR="002154C7" w:rsidRPr="006F48AF" w:rsidRDefault="002154C7" w:rsidP="002154C7">
      <w:pPr>
        <w:pStyle w:val="PargrafodaLista"/>
        <w:ind w:left="1080"/>
        <w:rPr>
          <w:rFonts w:ascii="Paton Bold" w:hAnsi="Paton Bold"/>
          <w:sz w:val="24"/>
          <w:szCs w:val="24"/>
        </w:rPr>
      </w:pPr>
    </w:p>
    <w:p w:rsidR="00D977FE" w:rsidRPr="006F48AF" w:rsidRDefault="00173E27" w:rsidP="00D977FE">
      <w:pPr>
        <w:pStyle w:val="PargrafodaLista"/>
        <w:ind w:left="1080"/>
        <w:rPr>
          <w:rFonts w:ascii="Paton Bold" w:hAnsi="Paton Bold"/>
          <w:sz w:val="24"/>
          <w:szCs w:val="24"/>
        </w:rPr>
      </w:pPr>
      <w:r w:rsidRPr="006F48AF">
        <w:rPr>
          <w:rFonts w:ascii="Paton Bold" w:hAnsi="Paton Bold"/>
          <w:sz w:val="24"/>
          <w:szCs w:val="24"/>
        </w:rPr>
        <w:t>A</w:t>
      </w:r>
      <w:r w:rsidR="00D977FE" w:rsidRPr="006F48AF">
        <w:rPr>
          <w:rFonts w:ascii="Paton Bold" w:hAnsi="Paton Bold"/>
          <w:sz w:val="24"/>
          <w:szCs w:val="24"/>
        </w:rPr>
        <w:t xml:space="preserve">pós a apreciação do Conselho do Curso, se for aprovada a indicação do docente, este deverá encaminhar </w:t>
      </w:r>
      <w:r w:rsidR="004122F4" w:rsidRPr="006F48AF">
        <w:rPr>
          <w:rFonts w:ascii="Paton Bold" w:hAnsi="Paton Bold"/>
          <w:sz w:val="24"/>
          <w:szCs w:val="24"/>
        </w:rPr>
        <w:t xml:space="preserve">Central de Protocolo para autuação, após encaminhar </w:t>
      </w:r>
      <w:r w:rsidR="00D977FE" w:rsidRPr="006F48AF">
        <w:rPr>
          <w:rFonts w:ascii="Paton Bold" w:hAnsi="Paton Bold"/>
          <w:sz w:val="24"/>
          <w:szCs w:val="24"/>
        </w:rPr>
        <w:t xml:space="preserve">à </w:t>
      </w:r>
      <w:proofErr w:type="spellStart"/>
      <w:r w:rsidR="00D977FE" w:rsidRPr="006F48AF">
        <w:rPr>
          <w:rFonts w:ascii="Paton Bold" w:hAnsi="Paton Bold"/>
          <w:sz w:val="24"/>
          <w:szCs w:val="24"/>
        </w:rPr>
        <w:t>Pró-Reitoria</w:t>
      </w:r>
      <w:proofErr w:type="spellEnd"/>
      <w:r w:rsidR="00D977FE" w:rsidRPr="006F48AF">
        <w:rPr>
          <w:rFonts w:ascii="Paton Bold" w:hAnsi="Paton Bold"/>
          <w:sz w:val="24"/>
          <w:szCs w:val="24"/>
        </w:rPr>
        <w:t xml:space="preserve"> de Pesquisa e Pós-graduação, para despachar com o Reitor</w:t>
      </w:r>
      <w:r w:rsidR="004122F4" w:rsidRPr="006F48AF">
        <w:rPr>
          <w:rFonts w:ascii="Paton Bold" w:hAnsi="Paton Bold"/>
          <w:sz w:val="24"/>
          <w:szCs w:val="24"/>
        </w:rPr>
        <w:t>ia</w:t>
      </w:r>
      <w:r w:rsidR="00D977FE" w:rsidRPr="006F48AF">
        <w:rPr>
          <w:rFonts w:ascii="Paton Bold" w:hAnsi="Paton Bold"/>
          <w:sz w:val="24"/>
          <w:szCs w:val="24"/>
        </w:rPr>
        <w:t>.</w:t>
      </w:r>
    </w:p>
    <w:p w:rsidR="008B287A" w:rsidRPr="006F48AF" w:rsidRDefault="008B287A" w:rsidP="00D977FE">
      <w:pPr>
        <w:pStyle w:val="PargrafodaLista"/>
        <w:ind w:left="1080"/>
        <w:rPr>
          <w:rFonts w:ascii="Paton Bold" w:hAnsi="Paton Bold"/>
          <w:sz w:val="24"/>
          <w:szCs w:val="24"/>
        </w:rPr>
      </w:pPr>
    </w:p>
    <w:p w:rsidR="000D0D64" w:rsidRPr="006F48AF" w:rsidRDefault="000D0D64" w:rsidP="000D0D64">
      <w:pPr>
        <w:jc w:val="center"/>
        <w:rPr>
          <w:rFonts w:ascii="Paton Bold" w:hAnsi="Paton Bold"/>
          <w:b/>
          <w:sz w:val="24"/>
          <w:szCs w:val="24"/>
        </w:rPr>
      </w:pPr>
      <w:r w:rsidRPr="006F48AF">
        <w:rPr>
          <w:rFonts w:ascii="Paton Bold" w:hAnsi="Paton Bold"/>
          <w:b/>
          <w:sz w:val="24"/>
          <w:szCs w:val="24"/>
        </w:rPr>
        <w:t xml:space="preserve">CRITÉRIOS E REQUISITOS PARA LIBERAÇÃO LICENÇA </w:t>
      </w:r>
      <w:r w:rsidR="0082340A" w:rsidRPr="006F48AF">
        <w:rPr>
          <w:rFonts w:ascii="Paton Bold" w:hAnsi="Paton Bold"/>
          <w:b/>
          <w:sz w:val="24"/>
          <w:szCs w:val="24"/>
        </w:rPr>
        <w:t>CAPACITAÇÃO</w:t>
      </w:r>
    </w:p>
    <w:p w:rsidR="000D0D64" w:rsidRPr="006F48AF" w:rsidRDefault="000D0D64" w:rsidP="000D0D64">
      <w:pPr>
        <w:jc w:val="center"/>
        <w:rPr>
          <w:rFonts w:ascii="Paton Bold" w:hAnsi="Paton Bold"/>
          <w:b/>
          <w:sz w:val="24"/>
          <w:szCs w:val="24"/>
        </w:rPr>
      </w:pPr>
      <w:r w:rsidRPr="006F48AF">
        <w:rPr>
          <w:rFonts w:ascii="Paton Bold" w:hAnsi="Paton Bold"/>
          <w:b/>
          <w:sz w:val="24"/>
          <w:szCs w:val="24"/>
        </w:rPr>
        <w:t>(Artigo 7º Resolução 001/2011 Câmara de Graduação)</w:t>
      </w:r>
    </w:p>
    <w:p w:rsidR="000D0D64" w:rsidRPr="006F48AF" w:rsidRDefault="002154C7" w:rsidP="000D0D64">
      <w:pPr>
        <w:pStyle w:val="PargrafodaLista"/>
        <w:numPr>
          <w:ilvl w:val="0"/>
          <w:numId w:val="2"/>
        </w:numPr>
        <w:rPr>
          <w:rFonts w:ascii="Paton Bold" w:hAnsi="Paton Bold"/>
          <w:sz w:val="24"/>
          <w:szCs w:val="24"/>
        </w:rPr>
      </w:pPr>
      <w:r>
        <w:rPr>
          <w:rFonts w:ascii="Paton Bold" w:hAnsi="Paton Bold"/>
          <w:sz w:val="24"/>
          <w:szCs w:val="24"/>
        </w:rPr>
        <w:t>S</w:t>
      </w:r>
      <w:r w:rsidR="000D0D64" w:rsidRPr="006F48AF">
        <w:rPr>
          <w:rFonts w:ascii="Paton Bold" w:hAnsi="Paton Bold"/>
          <w:sz w:val="24"/>
          <w:szCs w:val="24"/>
        </w:rPr>
        <w:t xml:space="preserve">er docente efetivo e ter, no mínimo, um </w:t>
      </w:r>
      <w:proofErr w:type="spellStart"/>
      <w:r w:rsidR="000D0D64" w:rsidRPr="006F48AF">
        <w:rPr>
          <w:rFonts w:ascii="Paton Bold" w:hAnsi="Paton Bold"/>
          <w:sz w:val="24"/>
          <w:szCs w:val="24"/>
        </w:rPr>
        <w:t>quinqüênio</w:t>
      </w:r>
      <w:proofErr w:type="spellEnd"/>
      <w:r w:rsidR="000D0D64" w:rsidRPr="006F48AF">
        <w:rPr>
          <w:rFonts w:ascii="Paton Bold" w:hAnsi="Paton Bold"/>
          <w:sz w:val="24"/>
          <w:szCs w:val="24"/>
        </w:rPr>
        <w:t xml:space="preserve"> de efetivo exercício, a contar de sua posse; II. </w:t>
      </w:r>
    </w:p>
    <w:p w:rsidR="000D0D64" w:rsidRPr="006F48AF" w:rsidRDefault="002154C7" w:rsidP="000D0D64">
      <w:pPr>
        <w:pStyle w:val="PargrafodaLista"/>
        <w:numPr>
          <w:ilvl w:val="0"/>
          <w:numId w:val="2"/>
        </w:numPr>
        <w:rPr>
          <w:rFonts w:ascii="Paton Bold" w:hAnsi="Paton Bold"/>
          <w:sz w:val="24"/>
          <w:szCs w:val="24"/>
        </w:rPr>
      </w:pPr>
      <w:r>
        <w:rPr>
          <w:rFonts w:ascii="Paton Bold" w:hAnsi="Paton Bold"/>
          <w:sz w:val="24"/>
          <w:szCs w:val="24"/>
        </w:rPr>
        <w:t>P</w:t>
      </w:r>
      <w:r w:rsidR="000D0D64" w:rsidRPr="006F48AF">
        <w:rPr>
          <w:rFonts w:ascii="Paton Bold" w:hAnsi="Paton Bold"/>
          <w:sz w:val="24"/>
          <w:szCs w:val="24"/>
        </w:rPr>
        <w:t xml:space="preserve">retender a área de pós-graduação considerada prioritária pelo curso ao qual está vinculado; </w:t>
      </w:r>
    </w:p>
    <w:p w:rsidR="000D0D64" w:rsidRPr="006F48AF" w:rsidRDefault="002154C7" w:rsidP="000D0D64">
      <w:pPr>
        <w:pStyle w:val="PargrafodaLista"/>
        <w:numPr>
          <w:ilvl w:val="0"/>
          <w:numId w:val="2"/>
        </w:numPr>
        <w:rPr>
          <w:rFonts w:ascii="Paton Bold" w:hAnsi="Paton Bold"/>
          <w:sz w:val="24"/>
          <w:szCs w:val="24"/>
        </w:rPr>
      </w:pPr>
      <w:r>
        <w:rPr>
          <w:rFonts w:ascii="Paton Bold" w:hAnsi="Paton Bold"/>
          <w:sz w:val="24"/>
          <w:szCs w:val="24"/>
        </w:rPr>
        <w:t>T</w:t>
      </w:r>
      <w:r w:rsidR="000D0D64" w:rsidRPr="006F48AF">
        <w:rPr>
          <w:rFonts w:ascii="Paton Bold" w:hAnsi="Paton Bold"/>
          <w:sz w:val="24"/>
          <w:szCs w:val="24"/>
        </w:rPr>
        <w:t xml:space="preserve">er mais tempo de magistério nesta IES, quando se tratar de afastamento para Mestrado, incluindo o tempo dedicado como professor substituto; </w:t>
      </w:r>
    </w:p>
    <w:p w:rsidR="000D0D64" w:rsidRPr="006F48AF" w:rsidRDefault="002154C7" w:rsidP="000D0D64">
      <w:pPr>
        <w:pStyle w:val="PargrafodaLista"/>
        <w:numPr>
          <w:ilvl w:val="0"/>
          <w:numId w:val="2"/>
        </w:numPr>
        <w:rPr>
          <w:rFonts w:ascii="Paton Bold" w:hAnsi="Paton Bold"/>
          <w:sz w:val="24"/>
          <w:szCs w:val="24"/>
        </w:rPr>
      </w:pPr>
      <w:proofErr w:type="spellStart"/>
      <w:r>
        <w:rPr>
          <w:rFonts w:ascii="Paton Bold" w:hAnsi="Paton Bold"/>
          <w:sz w:val="24"/>
          <w:szCs w:val="24"/>
        </w:rPr>
        <w:t>T</w:t>
      </w:r>
      <w:r w:rsidR="000D0D64" w:rsidRPr="006F48AF">
        <w:rPr>
          <w:rFonts w:ascii="Paton Bold" w:hAnsi="Paton Bold"/>
          <w:sz w:val="24"/>
          <w:szCs w:val="24"/>
        </w:rPr>
        <w:t>ter</w:t>
      </w:r>
      <w:proofErr w:type="spellEnd"/>
      <w:r w:rsidR="000D0D64" w:rsidRPr="006F48AF">
        <w:rPr>
          <w:rFonts w:ascii="Paton Bold" w:hAnsi="Paton Bold"/>
          <w:sz w:val="24"/>
          <w:szCs w:val="24"/>
        </w:rPr>
        <w:t xml:space="preserve"> mais tempo de magistério nesta IES, como mestre, quando se tratar de afastamento para Doutorado; </w:t>
      </w:r>
    </w:p>
    <w:p w:rsidR="000D0D64" w:rsidRPr="006F48AF" w:rsidRDefault="002154C7" w:rsidP="000D0D64">
      <w:pPr>
        <w:pStyle w:val="PargrafodaLista"/>
        <w:numPr>
          <w:ilvl w:val="0"/>
          <w:numId w:val="2"/>
        </w:numPr>
        <w:rPr>
          <w:rFonts w:ascii="Paton Bold" w:hAnsi="Paton Bold"/>
          <w:sz w:val="24"/>
          <w:szCs w:val="24"/>
        </w:rPr>
      </w:pPr>
      <w:r>
        <w:rPr>
          <w:rFonts w:ascii="Paton Bold" w:hAnsi="Paton Bold"/>
          <w:sz w:val="24"/>
          <w:szCs w:val="24"/>
        </w:rPr>
        <w:t>T</w:t>
      </w:r>
      <w:r w:rsidR="000D0D64" w:rsidRPr="006F48AF">
        <w:rPr>
          <w:rFonts w:ascii="Paton Bold" w:hAnsi="Paton Bold"/>
          <w:sz w:val="24"/>
          <w:szCs w:val="24"/>
        </w:rPr>
        <w:t xml:space="preserve">er mais tempo de magistério nesta IES, como doutor ou apresentar produção acadêmico-científica relacionada ao projeto ao ser realizado, quando se tratar de afastamento para pós-doutorado; </w:t>
      </w:r>
    </w:p>
    <w:p w:rsidR="000D0D64" w:rsidRPr="006F48AF" w:rsidRDefault="002154C7" w:rsidP="000D0D64">
      <w:pPr>
        <w:pStyle w:val="PargrafodaLista"/>
        <w:numPr>
          <w:ilvl w:val="0"/>
          <w:numId w:val="2"/>
        </w:numPr>
        <w:rPr>
          <w:rFonts w:ascii="Paton Bold" w:hAnsi="Paton Bold"/>
          <w:sz w:val="24"/>
          <w:szCs w:val="24"/>
        </w:rPr>
      </w:pPr>
      <w:r>
        <w:rPr>
          <w:rFonts w:ascii="Paton Bold" w:hAnsi="Paton Bold"/>
          <w:sz w:val="24"/>
          <w:szCs w:val="24"/>
        </w:rPr>
        <w:t>E</w:t>
      </w:r>
      <w:r w:rsidR="000D0D64" w:rsidRPr="006F48AF">
        <w:rPr>
          <w:rFonts w:ascii="Paton Bold" w:hAnsi="Paton Bold"/>
          <w:sz w:val="24"/>
          <w:szCs w:val="24"/>
        </w:rPr>
        <w:t xml:space="preserve">star enquadrado em Regime de Trabalho, por ordem de preferência: a) Dedicação Exclusiva; b) Tempo Integral de 40 horas; c) Tempo Parcial de 20 horas. </w:t>
      </w:r>
    </w:p>
    <w:p w:rsidR="000D0D64" w:rsidRPr="006F48AF" w:rsidRDefault="000D0D64" w:rsidP="000D0D64">
      <w:pPr>
        <w:pStyle w:val="PargrafodaLista"/>
        <w:numPr>
          <w:ilvl w:val="0"/>
          <w:numId w:val="2"/>
        </w:numPr>
        <w:rPr>
          <w:rFonts w:ascii="Paton Bold" w:hAnsi="Paton Bold"/>
          <w:sz w:val="24"/>
          <w:szCs w:val="24"/>
        </w:rPr>
      </w:pPr>
      <w:r w:rsidRPr="006F48AF">
        <w:rPr>
          <w:rFonts w:ascii="Paton Bold" w:hAnsi="Paton Bold"/>
          <w:sz w:val="24"/>
          <w:szCs w:val="24"/>
        </w:rPr>
        <w:t xml:space="preserve">Art. 8º A liberação do docente, constante nos incisos de I a IV do Art. 2º deste regulamento os níveis de capacitação (I. pós-doutorado; II. </w:t>
      </w:r>
      <w:proofErr w:type="gramStart"/>
      <w:r w:rsidRPr="006F48AF">
        <w:rPr>
          <w:rFonts w:ascii="Paton Bold" w:hAnsi="Paton Bold"/>
          <w:sz w:val="24"/>
          <w:szCs w:val="24"/>
        </w:rPr>
        <w:t>curso</w:t>
      </w:r>
      <w:proofErr w:type="gramEnd"/>
      <w:r w:rsidRPr="006F48AF">
        <w:rPr>
          <w:rFonts w:ascii="Paton Bold" w:hAnsi="Paton Bold"/>
          <w:sz w:val="24"/>
          <w:szCs w:val="24"/>
        </w:rPr>
        <w:t xml:space="preserve"> de </w:t>
      </w:r>
      <w:r w:rsidRPr="006F48AF">
        <w:rPr>
          <w:rFonts w:ascii="Paton Bold" w:hAnsi="Paton Bold"/>
          <w:sz w:val="24"/>
          <w:szCs w:val="24"/>
        </w:rPr>
        <w:lastRenderedPageBreak/>
        <w:t xml:space="preserve">doutorado; III. </w:t>
      </w:r>
      <w:proofErr w:type="gramStart"/>
      <w:r w:rsidRPr="006F48AF">
        <w:rPr>
          <w:rFonts w:ascii="Paton Bold" w:hAnsi="Paton Bold"/>
          <w:sz w:val="24"/>
          <w:szCs w:val="24"/>
        </w:rPr>
        <w:t>curso</w:t>
      </w:r>
      <w:proofErr w:type="gramEnd"/>
      <w:r w:rsidRPr="006F48AF">
        <w:rPr>
          <w:rFonts w:ascii="Paton Bold" w:hAnsi="Paton Bold"/>
          <w:sz w:val="24"/>
          <w:szCs w:val="24"/>
        </w:rPr>
        <w:t xml:space="preserve"> de mestrado; IV. </w:t>
      </w:r>
      <w:proofErr w:type="gramStart"/>
      <w:r w:rsidRPr="006F48AF">
        <w:rPr>
          <w:rFonts w:ascii="Paton Bold" w:hAnsi="Paton Bold"/>
          <w:sz w:val="24"/>
          <w:szCs w:val="24"/>
        </w:rPr>
        <w:t>curso</w:t>
      </w:r>
      <w:proofErr w:type="gramEnd"/>
      <w:r w:rsidRPr="006F48AF">
        <w:rPr>
          <w:rFonts w:ascii="Paton Bold" w:hAnsi="Paton Bold"/>
          <w:sz w:val="24"/>
          <w:szCs w:val="24"/>
        </w:rPr>
        <w:t xml:space="preserve"> de especialização)  poderá ocorrer por:</w:t>
      </w:r>
    </w:p>
    <w:p w:rsidR="000D0D64" w:rsidRPr="006F48AF" w:rsidRDefault="000D0D64" w:rsidP="000D0D64">
      <w:pPr>
        <w:pStyle w:val="PargrafodaLista"/>
        <w:numPr>
          <w:ilvl w:val="0"/>
          <w:numId w:val="3"/>
        </w:numPr>
        <w:rPr>
          <w:rFonts w:ascii="Paton Bold" w:hAnsi="Paton Bold"/>
          <w:sz w:val="24"/>
          <w:szCs w:val="24"/>
        </w:rPr>
      </w:pPr>
      <w:proofErr w:type="gramStart"/>
      <w:r w:rsidRPr="006F48AF">
        <w:rPr>
          <w:rFonts w:ascii="Paton Bold" w:hAnsi="Paton Bold"/>
          <w:sz w:val="24"/>
          <w:szCs w:val="24"/>
        </w:rPr>
        <w:t>tempo</w:t>
      </w:r>
      <w:proofErr w:type="gramEnd"/>
      <w:r w:rsidRPr="006F48AF">
        <w:rPr>
          <w:rFonts w:ascii="Paton Bold" w:hAnsi="Paton Bold"/>
          <w:sz w:val="24"/>
          <w:szCs w:val="24"/>
        </w:rPr>
        <w:t xml:space="preserve"> integral; </w:t>
      </w:r>
    </w:p>
    <w:p w:rsidR="000D0D64" w:rsidRPr="006F48AF" w:rsidRDefault="000D0D64" w:rsidP="000D0D64">
      <w:pPr>
        <w:pStyle w:val="PargrafodaLista"/>
        <w:numPr>
          <w:ilvl w:val="0"/>
          <w:numId w:val="3"/>
        </w:numPr>
        <w:rPr>
          <w:rFonts w:ascii="Paton Bold" w:hAnsi="Paton Bold"/>
          <w:sz w:val="24"/>
          <w:szCs w:val="24"/>
        </w:rPr>
      </w:pPr>
      <w:proofErr w:type="gramStart"/>
      <w:r w:rsidRPr="006F48AF">
        <w:rPr>
          <w:rFonts w:ascii="Paton Bold" w:hAnsi="Paton Bold"/>
          <w:sz w:val="24"/>
          <w:szCs w:val="24"/>
        </w:rPr>
        <w:t>tempo</w:t>
      </w:r>
      <w:proofErr w:type="gramEnd"/>
      <w:r w:rsidRPr="006F48AF">
        <w:rPr>
          <w:rFonts w:ascii="Paton Bold" w:hAnsi="Paton Bold"/>
          <w:sz w:val="24"/>
          <w:szCs w:val="24"/>
        </w:rPr>
        <w:t xml:space="preserve"> parcial.</w:t>
      </w:r>
    </w:p>
    <w:p w:rsidR="00257E47" w:rsidRPr="006F48AF" w:rsidRDefault="00257E47" w:rsidP="00257E47">
      <w:pPr>
        <w:pStyle w:val="PargrafodaLista"/>
        <w:spacing w:after="0" w:line="360" w:lineRule="auto"/>
        <w:ind w:left="1068"/>
        <w:jc w:val="both"/>
        <w:rPr>
          <w:rFonts w:ascii="Paton Bold" w:hAnsi="Paton Bold" w:cs="Arial"/>
          <w:sz w:val="24"/>
          <w:szCs w:val="24"/>
        </w:rPr>
      </w:pPr>
    </w:p>
    <w:sectPr w:rsidR="00257E47" w:rsidRPr="006F48AF" w:rsidSect="00CC0B60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to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B74"/>
    <w:multiLevelType w:val="hybridMultilevel"/>
    <w:tmpl w:val="BDB8D8FE"/>
    <w:lvl w:ilvl="0" w:tplc="3768E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94DAF"/>
    <w:multiLevelType w:val="hybridMultilevel"/>
    <w:tmpl w:val="98D0E2DE"/>
    <w:lvl w:ilvl="0" w:tplc="9AB4907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B85DCE"/>
    <w:multiLevelType w:val="hybridMultilevel"/>
    <w:tmpl w:val="105280E8"/>
    <w:lvl w:ilvl="0" w:tplc="D3A02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E4D19"/>
    <w:multiLevelType w:val="hybridMultilevel"/>
    <w:tmpl w:val="F8126F5A"/>
    <w:lvl w:ilvl="0" w:tplc="A81CC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35685"/>
    <w:multiLevelType w:val="hybridMultilevel"/>
    <w:tmpl w:val="68E46944"/>
    <w:lvl w:ilvl="0" w:tplc="E634F6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F1"/>
    <w:rsid w:val="00070E7C"/>
    <w:rsid w:val="000D0D64"/>
    <w:rsid w:val="000F0B77"/>
    <w:rsid w:val="00173E27"/>
    <w:rsid w:val="0019589F"/>
    <w:rsid w:val="00206C8A"/>
    <w:rsid w:val="002154C7"/>
    <w:rsid w:val="002179FB"/>
    <w:rsid w:val="00223FBC"/>
    <w:rsid w:val="00257E47"/>
    <w:rsid w:val="0033123B"/>
    <w:rsid w:val="00395D76"/>
    <w:rsid w:val="00405A3A"/>
    <w:rsid w:val="004122F4"/>
    <w:rsid w:val="0046691E"/>
    <w:rsid w:val="004D73A8"/>
    <w:rsid w:val="00516AA2"/>
    <w:rsid w:val="005E1A89"/>
    <w:rsid w:val="005F49B5"/>
    <w:rsid w:val="00644B8E"/>
    <w:rsid w:val="006F48AF"/>
    <w:rsid w:val="007B40C0"/>
    <w:rsid w:val="007C338D"/>
    <w:rsid w:val="007C4420"/>
    <w:rsid w:val="007E12F1"/>
    <w:rsid w:val="0082340A"/>
    <w:rsid w:val="00867A0F"/>
    <w:rsid w:val="008B287A"/>
    <w:rsid w:val="008C2413"/>
    <w:rsid w:val="008D73A1"/>
    <w:rsid w:val="00976691"/>
    <w:rsid w:val="009A1E93"/>
    <w:rsid w:val="00A611C6"/>
    <w:rsid w:val="00A63A91"/>
    <w:rsid w:val="00B05DD6"/>
    <w:rsid w:val="00B26C84"/>
    <w:rsid w:val="00BB4BA3"/>
    <w:rsid w:val="00BC0CBA"/>
    <w:rsid w:val="00C25C6B"/>
    <w:rsid w:val="00CC0B60"/>
    <w:rsid w:val="00D96D16"/>
    <w:rsid w:val="00D977FE"/>
    <w:rsid w:val="00E55559"/>
    <w:rsid w:val="00E5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971F"/>
  <w15:chartTrackingRefBased/>
  <w15:docId w15:val="{F12C0E0B-DB31-4F8C-8250-C09DA53C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12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6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AIRES MASCARENHAS</dc:creator>
  <cp:keywords/>
  <dc:description/>
  <cp:lastModifiedBy>JAQUELINE AIRES MASCARENHAS</cp:lastModifiedBy>
  <cp:revision>49</cp:revision>
  <cp:lastPrinted>2021-08-06T14:53:00Z</cp:lastPrinted>
  <dcterms:created xsi:type="dcterms:W3CDTF">2021-08-06T13:20:00Z</dcterms:created>
  <dcterms:modified xsi:type="dcterms:W3CDTF">2021-08-11T11:42:00Z</dcterms:modified>
</cp:coreProperties>
</file>