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V - PONTUAÇÃO DE ACADÊMICOS</w:t>
      </w:r>
    </w:p>
    <w:p w:rsidR="00605E26" w:rsidRDefault="00605E26">
      <w:pPr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BAREMA PARA PONTUAÇÃO DE ACADÊMICOS</w:t>
      </w:r>
    </w:p>
    <w:p w:rsidR="00605E26" w:rsidRDefault="00605E26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5"/>
        <w:tblW w:w="951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215"/>
        <w:gridCol w:w="1740"/>
        <w:gridCol w:w="1185"/>
        <w:gridCol w:w="1185"/>
        <w:gridCol w:w="1185"/>
      </w:tblGrid>
      <w:tr w:rsidR="00605E26" w:rsidTr="00605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Critério/Títulos</w:t>
            </w:r>
          </w:p>
        </w:tc>
        <w:tc>
          <w:tcPr>
            <w:tcW w:w="1740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Pontuação por título/comprovação </w:t>
            </w:r>
          </w:p>
        </w:tc>
        <w:tc>
          <w:tcPr>
            <w:tcW w:w="118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Quantidade de títulos</w:t>
            </w:r>
          </w:p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(candidato)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Pontuação</w:t>
            </w:r>
          </w:p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Solicitada</w:t>
            </w:r>
          </w:p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(candidato)</w:t>
            </w:r>
          </w:p>
        </w:tc>
        <w:tc>
          <w:tcPr>
            <w:tcW w:w="1185" w:type="dxa"/>
          </w:tcPr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Pontuação alcançada </w:t>
            </w:r>
          </w:p>
          <w:p w:rsidR="00605E26" w:rsidRDefault="00B13C3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  <w:t>(comissão)</w:t>
            </w: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a )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 Produção Científica: artigos científicos completos publicados em periódicos, livros técnico-científicos com ISBN ou capítulos de livros com ISBN, relacionados à área do projeto e publicados nos últimos cinco anos. </w:t>
            </w:r>
          </w:p>
        </w:tc>
        <w:tc>
          <w:tcPr>
            <w:tcW w:w="1740" w:type="dxa"/>
          </w:tcPr>
          <w:p w:rsidR="00605E26" w:rsidRDefault="00B13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10 pontos por produção apresentada </w:t>
            </w:r>
          </w:p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= 20 pontos (até 2 produções). </w:t>
            </w:r>
          </w:p>
        </w:tc>
        <w:tc>
          <w:tcPr>
            <w:tcW w:w="1185" w:type="dxa"/>
          </w:tcPr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b) Participação em projetos de pesquisa, extensão ou inovação institucionalmente cadastrados, relacionados à área do projeto, computando-se 1 ponto para cada período completo de 6 (seis) meses de participação, até o limite do critério. </w:t>
            </w:r>
          </w:p>
        </w:tc>
        <w:tc>
          <w:tcPr>
            <w:tcW w:w="1740" w:type="dxa"/>
          </w:tcPr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 ponto por semes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tre completo </w:t>
            </w:r>
          </w:p>
          <w:p w:rsidR="00605E26" w:rsidRDefault="00605E2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= 10 pontos</w:t>
            </w:r>
          </w:p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(equivalente a 5 anos de participação). </w:t>
            </w:r>
          </w:p>
        </w:tc>
        <w:tc>
          <w:tcPr>
            <w:tcW w:w="1185" w:type="dxa"/>
          </w:tcPr>
          <w:p w:rsidR="00605E26" w:rsidRDefault="00605E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c) Participação em instâncias de representatividade acadêmica (Centro Acadêmico, Diretório Acadêmico, Colegiado de Curso, Conselhos, Comissões Institucionais ou representação de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turma), computando-se 1 ponto por semestre de atuação. </w:t>
            </w:r>
          </w:p>
        </w:tc>
        <w:tc>
          <w:tcPr>
            <w:tcW w:w="1740" w:type="dxa"/>
          </w:tcPr>
          <w:p w:rsidR="00605E26" w:rsidRDefault="00B13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1,0 ponto por semestre completo de atuação </w:t>
            </w:r>
          </w:p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= 20 pontos</w:t>
            </w:r>
          </w:p>
        </w:tc>
        <w:tc>
          <w:tcPr>
            <w:tcW w:w="1185" w:type="dxa"/>
          </w:tcPr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d) Apresentação de trabalho oral ou pôster em eventos científicos nacionais ou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>internacionais,  realizados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 nos últimos cinco anos. </w:t>
            </w:r>
          </w:p>
        </w:tc>
        <w:tc>
          <w:tcPr>
            <w:tcW w:w="1740" w:type="dxa"/>
          </w:tcPr>
          <w:p w:rsidR="00605E26" w:rsidRDefault="00B13C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 ponto por certificado de apresentação</w:t>
            </w:r>
          </w:p>
          <w:p w:rsidR="00605E26" w:rsidRDefault="00605E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Total = 10 pontos</w:t>
            </w:r>
          </w:p>
        </w:tc>
        <w:tc>
          <w:tcPr>
            <w:tcW w:w="1185" w:type="dxa"/>
          </w:tcPr>
          <w:p w:rsidR="00605E26" w:rsidRDefault="00605E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  <w:t xml:space="preserve">e) Desempenho Estudantil através do histórico acadêmico </w:t>
            </w:r>
          </w:p>
          <w:p w:rsidR="00605E26" w:rsidRDefault="00605E2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5E26" w:rsidRDefault="00B13C33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 xml:space="preserve">Este item será conferido pela Comissão com base no histórico acadêmico apresentado. </w:t>
            </w:r>
          </w:p>
        </w:tc>
        <w:tc>
          <w:tcPr>
            <w:tcW w:w="1740" w:type="dxa"/>
          </w:tcPr>
          <w:p w:rsidR="00605E26" w:rsidRDefault="00B13C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Nota = (média geral da graduação ÷ 10) × 30 </w:t>
            </w:r>
          </w:p>
        </w:tc>
        <w:tc>
          <w:tcPr>
            <w:tcW w:w="1185" w:type="dxa"/>
          </w:tcPr>
          <w:p w:rsidR="00605E26" w:rsidRDefault="00605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E26" w:rsidTr="00605E2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5" w:type="dxa"/>
          </w:tcPr>
          <w:p w:rsidR="00605E26" w:rsidRDefault="00B13C33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40" w:type="dxa"/>
          </w:tcPr>
          <w:p w:rsidR="00605E26" w:rsidRDefault="00B13C3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605E26" w:rsidRDefault="00605E2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05E26" w:rsidRDefault="00605E26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Informe apenas títulos devidamente comprovados. A Comissão poderá revisar a pontuação caso identifique divergências ou ausência de comprovação documental.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V - BAREMA PARA PONTUAÇÃO DE ACADÊMICOS</dc:title>
</cp:coreProperties>
</file>