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C31" w:rsidRDefault="008A0C31" w:rsidP="007B1236">
      <w:pPr>
        <w:rPr>
          <w:rFonts w:ascii="Arial" w:hAnsi="Arial" w:cs="Arial"/>
          <w:b/>
          <w:sz w:val="24"/>
          <w:szCs w:val="24"/>
        </w:rPr>
      </w:pPr>
    </w:p>
    <w:p w:rsidR="00D978B0" w:rsidRDefault="00D978B0" w:rsidP="007B1236">
      <w:pPr>
        <w:rPr>
          <w:rFonts w:ascii="Arial" w:hAnsi="Arial" w:cs="Arial"/>
          <w:b/>
          <w:sz w:val="24"/>
          <w:szCs w:val="24"/>
        </w:rPr>
      </w:pPr>
    </w:p>
    <w:p w:rsidR="00D978B0" w:rsidRPr="003F59CC" w:rsidRDefault="00C02AED" w:rsidP="00D978B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F59CC">
        <w:rPr>
          <w:rFonts w:ascii="Times New Roman" w:hAnsi="Times New Roman" w:cs="Times New Roman"/>
          <w:b/>
          <w:sz w:val="32"/>
          <w:szCs w:val="32"/>
          <w:u w:val="single"/>
        </w:rPr>
        <w:t xml:space="preserve">RESULTADO DO PROCESSO SELETIVO </w:t>
      </w:r>
      <w:r w:rsidR="00AC2B94" w:rsidRPr="003F59CC">
        <w:rPr>
          <w:rFonts w:ascii="Times New Roman" w:hAnsi="Times New Roman" w:cs="Times New Roman"/>
          <w:b/>
          <w:sz w:val="32"/>
          <w:szCs w:val="32"/>
          <w:u w:val="single"/>
        </w:rPr>
        <w:t>PARA MONITOR – PERIODONTIA II</w:t>
      </w:r>
    </w:p>
    <w:p w:rsidR="00AC2B94" w:rsidRDefault="00AC2B94" w:rsidP="00D978B0">
      <w:pPr>
        <w:jc w:val="center"/>
        <w:rPr>
          <w:rFonts w:ascii="Arial" w:hAnsi="Arial" w:cs="Arial"/>
          <w:b/>
          <w:sz w:val="24"/>
          <w:szCs w:val="24"/>
        </w:rPr>
      </w:pPr>
    </w:p>
    <w:p w:rsidR="00AC2B94" w:rsidRDefault="00AC2B94" w:rsidP="00D978B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C2B94" w:rsidTr="00AC2B94">
        <w:tc>
          <w:tcPr>
            <w:tcW w:w="4247" w:type="dxa"/>
          </w:tcPr>
          <w:p w:rsidR="00AC2B94" w:rsidRDefault="00F33F27" w:rsidP="00F33F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4247" w:type="dxa"/>
          </w:tcPr>
          <w:p w:rsidR="00AC2B94" w:rsidRDefault="003525F4" w:rsidP="003525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MATRÍCULA</w:t>
            </w:r>
          </w:p>
        </w:tc>
      </w:tr>
      <w:tr w:rsidR="00F33F27" w:rsidTr="00AC2B94">
        <w:tc>
          <w:tcPr>
            <w:tcW w:w="4247" w:type="dxa"/>
          </w:tcPr>
          <w:p w:rsidR="00F33F27" w:rsidRDefault="003525F4" w:rsidP="00F33F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Henrique Gomes Ferreira</w:t>
            </w:r>
          </w:p>
        </w:tc>
        <w:tc>
          <w:tcPr>
            <w:tcW w:w="4247" w:type="dxa"/>
          </w:tcPr>
          <w:p w:rsidR="00F33F27" w:rsidRDefault="003525F4" w:rsidP="003525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25F4">
              <w:rPr>
                <w:rFonts w:ascii="Arial" w:hAnsi="Arial" w:cs="Arial"/>
                <w:b/>
                <w:sz w:val="24"/>
                <w:szCs w:val="24"/>
              </w:rPr>
              <w:t>2020140015</w:t>
            </w:r>
          </w:p>
        </w:tc>
      </w:tr>
      <w:tr w:rsidR="00F33F27" w:rsidTr="00AC2B94">
        <w:tc>
          <w:tcPr>
            <w:tcW w:w="4247" w:type="dxa"/>
          </w:tcPr>
          <w:p w:rsidR="00F33F27" w:rsidRDefault="003525F4" w:rsidP="00F33F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Edivaldo Bento de Barros</w:t>
            </w:r>
          </w:p>
        </w:tc>
        <w:tc>
          <w:tcPr>
            <w:tcW w:w="4247" w:type="dxa"/>
          </w:tcPr>
          <w:p w:rsidR="00F33F27" w:rsidRDefault="003F59CC" w:rsidP="003525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9CC">
              <w:rPr>
                <w:rFonts w:ascii="Arial" w:hAnsi="Arial" w:cs="Arial"/>
                <w:b/>
                <w:sz w:val="24"/>
                <w:szCs w:val="24"/>
              </w:rPr>
              <w:t>2020140001</w:t>
            </w:r>
            <w:bookmarkStart w:id="0" w:name="_GoBack"/>
            <w:bookmarkEnd w:id="0"/>
          </w:p>
        </w:tc>
      </w:tr>
    </w:tbl>
    <w:p w:rsidR="00AC2B94" w:rsidRPr="007B1236" w:rsidRDefault="00AC2B94" w:rsidP="00AC2B94">
      <w:pPr>
        <w:rPr>
          <w:rFonts w:ascii="Arial" w:hAnsi="Arial" w:cs="Arial"/>
          <w:b/>
          <w:sz w:val="24"/>
          <w:szCs w:val="24"/>
        </w:rPr>
      </w:pPr>
    </w:p>
    <w:sectPr w:rsidR="00AC2B94" w:rsidRPr="007B123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5EE" w:rsidRDefault="00BD35EE" w:rsidP="00513676">
      <w:pPr>
        <w:spacing w:after="0" w:line="240" w:lineRule="auto"/>
      </w:pPr>
      <w:r>
        <w:separator/>
      </w:r>
    </w:p>
  </w:endnote>
  <w:endnote w:type="continuationSeparator" w:id="0">
    <w:p w:rsidR="00BD35EE" w:rsidRDefault="00BD35EE" w:rsidP="0051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8B0" w:rsidRDefault="00D978B0">
    <w:pPr>
      <w:pStyle w:val="Rodap"/>
    </w:pPr>
    <w:r>
      <w:rPr>
        <w:rFonts w:ascii="Arial" w:hAnsi="Arial" w:cs="Arial"/>
        <w:noProof/>
        <w:color w:val="000000"/>
        <w:bdr w:val="none" w:sz="0" w:space="0" w:color="auto" w:frame="1"/>
        <w:lang w:eastAsia="pt-BR"/>
      </w:rPr>
      <w:drawing>
        <wp:inline distT="0" distB="0" distL="0" distR="0">
          <wp:extent cx="5924550" cy="742950"/>
          <wp:effectExtent l="0" t="0" r="0" b="0"/>
          <wp:docPr id="2" name="Imagem 2" descr="https://lh4.googleusercontent.com/QImAPxY9profzgpxGQv-3uqDkdZsxsche446bqhW68kkU5Ad_pEbEJDD_Xf71PSKNOZ3cHbcijm8tCA4A3uqz5PWlKQtZJF-jFf0v6n_2YiIS1YKQQYHaE8WuKBsnenfWxUT1-Hgh5hYHelz98RFB3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4.googleusercontent.com/QImAPxY9profzgpxGQv-3uqDkdZsxsche446bqhW68kkU5Ad_pEbEJDD_Xf71PSKNOZ3cHbcijm8tCA4A3uqz5PWlKQtZJF-jFf0v6n_2YiIS1YKQQYHaE8WuKBsnenfWxUT1-Hgh5hYHelz98RFB3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6249" cy="743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5EE" w:rsidRDefault="00BD35EE" w:rsidP="00513676">
      <w:pPr>
        <w:spacing w:after="0" w:line="240" w:lineRule="auto"/>
      </w:pPr>
      <w:r>
        <w:separator/>
      </w:r>
    </w:p>
  </w:footnote>
  <w:footnote w:type="continuationSeparator" w:id="0">
    <w:p w:rsidR="00BD35EE" w:rsidRDefault="00BD35EE" w:rsidP="0051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676" w:rsidRPr="00513676" w:rsidRDefault="00513676" w:rsidP="00513676">
    <w:pPr>
      <w:pStyle w:val="Cabealho"/>
    </w:pPr>
    <w:r w:rsidRPr="00513676">
      <w:drawing>
        <wp:inline distT="0" distB="0" distL="0" distR="0">
          <wp:extent cx="6543675" cy="1047750"/>
          <wp:effectExtent l="0" t="0" r="9525" b="0"/>
          <wp:docPr id="1" name="Imagem 1" descr="https://lh5.googleusercontent.com/u4yWcITi2WIDkrWEvcGt9ne2cEk6BXsJCn5GAEwDeAubNvS1M1HB4zJpIpnu7ZnWx2p0d3085NwFfxTLIKUz3-RwZc_17RYfojtgwBs7i_ezcbwepP6Lv5QhtGB5npKf5AIP_7r5-v-n1YQbktMNlv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u4yWcITi2WIDkrWEvcGt9ne2cEk6BXsJCn5GAEwDeAubNvS1M1HB4zJpIpnu7ZnWx2p0d3085NwFfxTLIKUz3-RwZc_17RYfojtgwBs7i_ezcbwepP6Lv5QhtGB5npKf5AIP_7r5-v-n1YQbktMNlv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667" cy="1048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FC"/>
    <w:rsid w:val="00100A92"/>
    <w:rsid w:val="003525F4"/>
    <w:rsid w:val="003F59CC"/>
    <w:rsid w:val="00513676"/>
    <w:rsid w:val="007B1236"/>
    <w:rsid w:val="007E384A"/>
    <w:rsid w:val="008A0C31"/>
    <w:rsid w:val="009C69CF"/>
    <w:rsid w:val="00AC2B94"/>
    <w:rsid w:val="00B72FF7"/>
    <w:rsid w:val="00BD35EE"/>
    <w:rsid w:val="00C02AED"/>
    <w:rsid w:val="00CD29FC"/>
    <w:rsid w:val="00D978B0"/>
    <w:rsid w:val="00F02D09"/>
    <w:rsid w:val="00F33F27"/>
    <w:rsid w:val="00FD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3CD92-CB33-4134-81D2-9B9AD987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0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C3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13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3676"/>
  </w:style>
  <w:style w:type="paragraph" w:styleId="Rodap">
    <w:name w:val="footer"/>
    <w:basedOn w:val="Normal"/>
    <w:link w:val="RodapChar"/>
    <w:uiPriority w:val="99"/>
    <w:unhideWhenUsed/>
    <w:rsid w:val="00513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3676"/>
  </w:style>
  <w:style w:type="table" w:styleId="Tabelacomgrade">
    <w:name w:val="Table Grid"/>
    <w:basedOn w:val="Tabelanormal"/>
    <w:uiPriority w:val="39"/>
    <w:rsid w:val="00AC2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 Odonto</dc:creator>
  <cp:keywords/>
  <dc:description/>
  <cp:lastModifiedBy>Coord Odonto</cp:lastModifiedBy>
  <cp:revision>1</cp:revision>
  <cp:lastPrinted>2023-04-04T18:35:00Z</cp:lastPrinted>
  <dcterms:created xsi:type="dcterms:W3CDTF">2023-04-04T18:28:00Z</dcterms:created>
  <dcterms:modified xsi:type="dcterms:W3CDTF">2023-04-04T19:28:00Z</dcterms:modified>
</cp:coreProperties>
</file>