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6D" w:rsidRDefault="002D2E81" w:rsidP="00C143AC">
      <w:pPr>
        <w:jc w:val="center"/>
        <w:rPr>
          <w:rFonts w:ascii="Times" w:hAnsi="Times"/>
          <w:b/>
          <w:sz w:val="28"/>
          <w:szCs w:val="28"/>
        </w:rPr>
      </w:pPr>
      <w:bookmarkStart w:id="0" w:name="_GoBack"/>
      <w:bookmarkEnd w:id="0"/>
      <w:r w:rsidRPr="002A023A">
        <w:rPr>
          <w:rFonts w:ascii="Times" w:hAnsi="Time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-833120</wp:posOffset>
            </wp:positionV>
            <wp:extent cx="7429500" cy="1181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B12" w:rsidRDefault="002D2E81" w:rsidP="00C143AC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:rsidR="00E30F6D" w:rsidRPr="002A023A" w:rsidRDefault="00E30F6D" w:rsidP="00C143AC">
      <w:pPr>
        <w:jc w:val="center"/>
        <w:rPr>
          <w:rFonts w:ascii="Times" w:hAnsi="Times"/>
          <w:b/>
          <w:sz w:val="28"/>
          <w:szCs w:val="28"/>
        </w:rPr>
      </w:pPr>
    </w:p>
    <w:p w:rsidR="0056339A" w:rsidRPr="0056339A" w:rsidRDefault="0056339A" w:rsidP="0056339A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  <w:sz w:val="28"/>
          <w:szCs w:val="28"/>
        </w:rPr>
      </w:pPr>
      <w:r w:rsidRPr="0056339A">
        <w:rPr>
          <w:rFonts w:ascii="Times" w:hAnsi="Times"/>
          <w:b/>
          <w:bCs/>
          <w:color w:val="000000"/>
          <w:sz w:val="28"/>
          <w:szCs w:val="28"/>
        </w:rPr>
        <w:t xml:space="preserve">PROCESSO SELETIVO PARA REINGRESSO DE EX-ACADÊMICOS </w:t>
      </w:r>
    </w:p>
    <w:p w:rsidR="0056339A" w:rsidRPr="0056339A" w:rsidRDefault="0056339A" w:rsidP="0056339A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  <w:sz w:val="28"/>
          <w:szCs w:val="28"/>
        </w:rPr>
      </w:pPr>
      <w:r w:rsidRPr="0056339A">
        <w:rPr>
          <w:rFonts w:ascii="Times" w:hAnsi="Times"/>
          <w:b/>
          <w:bCs/>
          <w:color w:val="000000"/>
          <w:sz w:val="28"/>
          <w:szCs w:val="28"/>
        </w:rPr>
        <w:t>NO SEGUNDO SEMESTRE DE 201</w:t>
      </w:r>
      <w:r w:rsidR="00EE01BB">
        <w:rPr>
          <w:rFonts w:ascii="Times" w:hAnsi="Times"/>
          <w:b/>
          <w:bCs/>
          <w:color w:val="000000"/>
          <w:sz w:val="28"/>
          <w:szCs w:val="28"/>
        </w:rPr>
        <w:t>8</w:t>
      </w:r>
    </w:p>
    <w:p w:rsidR="00DE28F8" w:rsidRPr="002A023A" w:rsidRDefault="00DE28F8" w:rsidP="002D2E8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C143AC" w:rsidRPr="002A023A" w:rsidRDefault="00DE28F8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CA</w:t>
      </w:r>
      <w:r w:rsidR="002A023A"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DIDATO(A):___________________</w:t>
      </w:r>
      <w:r w:rsidR="00E337FC" w:rsidRPr="002A023A">
        <w:rPr>
          <w:rFonts w:ascii="Times" w:hAnsi="Times"/>
          <w:sz w:val="28"/>
          <w:szCs w:val="28"/>
        </w:rPr>
        <w:t>_______________________________</w:t>
      </w:r>
      <w:r w:rsidR="002A023A">
        <w:rPr>
          <w:rFonts w:ascii="Times" w:hAnsi="Times"/>
          <w:sz w:val="28"/>
          <w:szCs w:val="28"/>
        </w:rPr>
        <w:t>__</w:t>
      </w:r>
    </w:p>
    <w:p w:rsidR="00DE28F8" w:rsidRPr="002A023A" w:rsidRDefault="00DE28F8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 w:rsidR="002A023A">
        <w:rPr>
          <w:rFonts w:ascii="Times" w:hAnsi="Times"/>
          <w:sz w:val="28"/>
          <w:szCs w:val="28"/>
        </w:rPr>
        <w:t>___________________________________</w:t>
      </w:r>
    </w:p>
    <w:p w:rsidR="00E30F6D" w:rsidRDefault="00E30F6D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C143AC" w:rsidRPr="002A023A" w:rsidRDefault="00C143AC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143AC" w:rsidRPr="002A023A" w:rsidTr="002A023A">
        <w:trPr>
          <w:trHeight w:val="6297"/>
        </w:trPr>
        <w:tc>
          <w:tcPr>
            <w:tcW w:w="9639" w:type="dxa"/>
          </w:tcPr>
          <w:p w:rsidR="00BE2E69" w:rsidRPr="002A023A" w:rsidRDefault="00BE2E69" w:rsidP="00452A07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C143AC" w:rsidRDefault="00C143AC" w:rsidP="00F40BB7">
      <w:pPr>
        <w:tabs>
          <w:tab w:val="left" w:pos="3690"/>
        </w:tabs>
        <w:rPr>
          <w:rFonts w:ascii="Times" w:hAnsi="Times"/>
          <w:sz w:val="28"/>
          <w:szCs w:val="28"/>
        </w:rPr>
      </w:pPr>
    </w:p>
    <w:sectPr w:rsidR="00C143AC" w:rsidSect="002A02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81"/>
    <w:rsid w:val="000877AB"/>
    <w:rsid w:val="000C2BB6"/>
    <w:rsid w:val="000F068D"/>
    <w:rsid w:val="00171887"/>
    <w:rsid w:val="00185EB2"/>
    <w:rsid w:val="001D0D59"/>
    <w:rsid w:val="0020652B"/>
    <w:rsid w:val="002270A8"/>
    <w:rsid w:val="00252226"/>
    <w:rsid w:val="00283594"/>
    <w:rsid w:val="002A023A"/>
    <w:rsid w:val="002D2E81"/>
    <w:rsid w:val="002D44B9"/>
    <w:rsid w:val="00300286"/>
    <w:rsid w:val="003A621F"/>
    <w:rsid w:val="00452A07"/>
    <w:rsid w:val="00462F6E"/>
    <w:rsid w:val="004B3A01"/>
    <w:rsid w:val="00526931"/>
    <w:rsid w:val="00557E45"/>
    <w:rsid w:val="0056339A"/>
    <w:rsid w:val="00620FC5"/>
    <w:rsid w:val="0065149F"/>
    <w:rsid w:val="007B1372"/>
    <w:rsid w:val="008B1F21"/>
    <w:rsid w:val="008D17A9"/>
    <w:rsid w:val="00946D2E"/>
    <w:rsid w:val="00AF6B12"/>
    <w:rsid w:val="00BE2E69"/>
    <w:rsid w:val="00C140D6"/>
    <w:rsid w:val="00C143AC"/>
    <w:rsid w:val="00CE15E6"/>
    <w:rsid w:val="00D76578"/>
    <w:rsid w:val="00D76D4C"/>
    <w:rsid w:val="00DE28F8"/>
    <w:rsid w:val="00DE7609"/>
    <w:rsid w:val="00E144C5"/>
    <w:rsid w:val="00E30F6D"/>
    <w:rsid w:val="00E337FC"/>
    <w:rsid w:val="00E75569"/>
    <w:rsid w:val="00EC18A8"/>
    <w:rsid w:val="00EE01BB"/>
    <w:rsid w:val="00F23AB9"/>
    <w:rsid w:val="00F33B94"/>
    <w:rsid w:val="00F40BB7"/>
    <w:rsid w:val="00FE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2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2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C641-F422-439D-A113-8E167B71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LUCIENE MARQUES DE SOUSA</cp:lastModifiedBy>
  <cp:revision>2</cp:revision>
  <cp:lastPrinted>2016-01-20T21:10:00Z</cp:lastPrinted>
  <dcterms:created xsi:type="dcterms:W3CDTF">2018-07-02T18:27:00Z</dcterms:created>
  <dcterms:modified xsi:type="dcterms:W3CDTF">2018-07-02T18:27:00Z</dcterms:modified>
</cp:coreProperties>
</file>