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0A" w:rsidRPr="00DE3411" w:rsidRDefault="00C27A0A" w:rsidP="00A87D8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  <w:proofErr w:type="spellStart"/>
      <w:proofErr w:type="gramStart"/>
      <w:r w:rsidRPr="00DE3411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UnirG</w:t>
      </w:r>
      <w:proofErr w:type="spellEnd"/>
      <w:proofErr w:type="gramEnd"/>
      <w:r w:rsidRPr="00DE3411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convoca aprovados </w:t>
      </w:r>
      <w:r w:rsidR="00BB0BEA" w:rsidRPr="00DE3411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>em</w:t>
      </w:r>
      <w:r w:rsidRPr="00DE3411"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  <w:t xml:space="preserve"> concurso</w:t>
      </w:r>
    </w:p>
    <w:p w:rsidR="00A87D83" w:rsidRPr="00DE3411" w:rsidRDefault="00186596" w:rsidP="00A87D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Está disponível para consulta a convocação </w:t>
      </w:r>
      <w:r w:rsidR="00EB0B9F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da</w:t>
      </w:r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posse dos 48 aprovados no concurso público da Fundação </w:t>
      </w:r>
      <w:proofErr w:type="spellStart"/>
      <w:proofErr w:type="gramStart"/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UnirG</w:t>
      </w:r>
      <w:proofErr w:type="spellEnd"/>
      <w:proofErr w:type="gramEnd"/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no quadro </w:t>
      </w:r>
      <w:r w:rsidR="00A87D83" w:rsidRPr="00DE3411">
        <w:rPr>
          <w:rFonts w:ascii="Arial" w:eastAsia="Times New Roman" w:hAnsi="Arial" w:cs="Arial"/>
          <w:sz w:val="24"/>
          <w:szCs w:val="24"/>
          <w:lang w:eastAsia="pt-BR"/>
        </w:rPr>
        <w:t>administrativo e técnico em níveis médio e superior.</w:t>
      </w:r>
    </w:p>
    <w:p w:rsidR="00186596" w:rsidRPr="00DE3411" w:rsidRDefault="00186596" w:rsidP="00A87D83">
      <w:pPr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São convocados cinco analistas de sistema, 27 assistentes </w:t>
      </w:r>
      <w:proofErr w:type="gramStart"/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administrativos, </w:t>
      </w:r>
      <w:r w:rsidR="00EB0B9F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três</w:t>
      </w:r>
      <w:proofErr w:type="gramEnd"/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assistentes administrativos (Portador de Necessidades Especiais -</w:t>
      </w:r>
      <w:r w:rsidR="00713608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</w:t>
      </w:r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PNE), </w:t>
      </w:r>
      <w:r w:rsidR="00EB0B9F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um</w:t>
      </w:r>
      <w:r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assistente de laboratório de esterilização, </w:t>
      </w:r>
      <w:r w:rsidR="005C5858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dois técnicos de anatomia, dois técnicos em desenvolvimento </w:t>
      </w:r>
      <w:r w:rsidR="005F7385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e programação de software, três técnicos em manutenção de computadores, dois técnicos em laboratório, um técnico em edição gráfica web </w:t>
      </w:r>
      <w:proofErr w:type="spellStart"/>
      <w:r w:rsidR="005F7385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>desingn</w:t>
      </w:r>
      <w:proofErr w:type="spellEnd"/>
      <w:r w:rsidR="005F7385" w:rsidRPr="00DE3411">
        <w:rPr>
          <w:rFonts w:ascii="Arial" w:eastAsia="Times New Roman" w:hAnsi="Arial" w:cs="Arial"/>
          <w:bCs/>
          <w:kern w:val="36"/>
          <w:sz w:val="24"/>
          <w:szCs w:val="24"/>
          <w:lang w:eastAsia="pt-BR"/>
        </w:rPr>
        <w:t xml:space="preserve"> e dois técnicos em enfermagem.</w:t>
      </w:r>
    </w:p>
    <w:p w:rsidR="00EB0B9F" w:rsidRPr="00DE3411" w:rsidRDefault="0099333F" w:rsidP="00A87D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Os candidatos convocados deverão apresentar a documentação exigida no período de 10 a 22 de janeiro de 2018. </w:t>
      </w:r>
      <w:r w:rsidR="00EB0B9F"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O procedimento será realizado no Departamento de Recursos Humanos da </w:t>
      </w:r>
      <w:proofErr w:type="spellStart"/>
      <w:proofErr w:type="gramStart"/>
      <w:r w:rsidR="00EB0B9F" w:rsidRPr="00DE3411">
        <w:rPr>
          <w:rFonts w:ascii="Arial" w:eastAsia="Times New Roman" w:hAnsi="Arial" w:cs="Arial"/>
          <w:sz w:val="24"/>
          <w:szCs w:val="24"/>
          <w:lang w:eastAsia="pt-BR"/>
        </w:rPr>
        <w:t>UnirG</w:t>
      </w:r>
      <w:proofErr w:type="spellEnd"/>
      <w:proofErr w:type="gramEnd"/>
      <w:r w:rsidR="00EB0B9F"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 (DRH), situado no Centro Administrativo da Instituição.</w:t>
      </w:r>
    </w:p>
    <w:p w:rsidR="00964A3F" w:rsidRPr="00DE3411" w:rsidRDefault="00EB0B9F" w:rsidP="00A87D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Os candidatos que apresentarem a documentação no período divulgado deverão tomar posse no prazo de 30 dias a partir de 29 de janeiro, podendo </w:t>
      </w:r>
      <w:r w:rsidR="0006270D" w:rsidRPr="00DE3411">
        <w:rPr>
          <w:rFonts w:ascii="Arial" w:eastAsia="Times New Roman" w:hAnsi="Arial" w:cs="Arial"/>
          <w:sz w:val="24"/>
          <w:szCs w:val="24"/>
          <w:lang w:eastAsia="pt-BR"/>
        </w:rPr>
        <w:t>esse prazo ser prorrogado por mais 30 dias, mediante requerimento do candidato, devidamente justificado e deferido pela Presidência da Instituição.</w:t>
      </w:r>
    </w:p>
    <w:p w:rsidR="009016D2" w:rsidRPr="00DE3411" w:rsidRDefault="009016D2" w:rsidP="00A87D83">
      <w:pPr>
        <w:shd w:val="clear" w:color="auto" w:fill="FFFFFF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DE3411">
        <w:rPr>
          <w:rFonts w:ascii="Arial" w:hAnsi="Arial" w:cs="Arial"/>
          <w:sz w:val="24"/>
          <w:szCs w:val="24"/>
        </w:rPr>
        <w:t xml:space="preserve">“É com satisfação que concluímos o ano com boas notícias e uma delas é a convocação de todos os aprovados no concurso da Instituição, que proporcionará </w:t>
      </w:r>
      <w:r w:rsidRPr="00DE3411">
        <w:rPr>
          <w:rFonts w:ascii="Arial" w:hAnsi="Arial" w:cs="Arial"/>
          <w:sz w:val="24"/>
          <w:szCs w:val="24"/>
        </w:rPr>
        <w:t>um salto de qualidade nos serviços</w:t>
      </w:r>
      <w:r w:rsidR="001A0DF9" w:rsidRPr="00DE3411">
        <w:rPr>
          <w:rFonts w:ascii="Arial" w:hAnsi="Arial" w:cs="Arial"/>
          <w:sz w:val="24"/>
          <w:szCs w:val="24"/>
        </w:rPr>
        <w:t xml:space="preserve"> ofertados</w:t>
      </w:r>
      <w:r w:rsidRPr="00DE3411">
        <w:rPr>
          <w:rFonts w:ascii="Arial" w:hAnsi="Arial" w:cs="Arial"/>
          <w:sz w:val="24"/>
          <w:szCs w:val="24"/>
        </w:rPr>
        <w:t xml:space="preserve">”, afirmou o presidente da Fundação </w:t>
      </w:r>
      <w:proofErr w:type="spellStart"/>
      <w:proofErr w:type="gramStart"/>
      <w:r w:rsidRPr="00DE3411">
        <w:rPr>
          <w:rFonts w:ascii="Arial" w:hAnsi="Arial" w:cs="Arial"/>
          <w:sz w:val="24"/>
          <w:szCs w:val="24"/>
        </w:rPr>
        <w:t>UnirG</w:t>
      </w:r>
      <w:proofErr w:type="spellEnd"/>
      <w:proofErr w:type="gramEnd"/>
      <w:r w:rsidR="001A0DF9" w:rsidRPr="00DE3411">
        <w:rPr>
          <w:rFonts w:ascii="Arial" w:hAnsi="Arial" w:cs="Arial"/>
          <w:sz w:val="24"/>
          <w:szCs w:val="24"/>
        </w:rPr>
        <w:t>,</w:t>
      </w:r>
      <w:r w:rsidRPr="00DE3411">
        <w:rPr>
          <w:rFonts w:ascii="Arial" w:hAnsi="Arial" w:cs="Arial"/>
          <w:sz w:val="24"/>
          <w:szCs w:val="24"/>
        </w:rPr>
        <w:t xml:space="preserve"> Thiago Benfica</w:t>
      </w:r>
      <w:r w:rsidRPr="00DE3411">
        <w:rPr>
          <w:rFonts w:ascii="Arial" w:hAnsi="Arial" w:cs="Arial"/>
          <w:sz w:val="24"/>
          <w:szCs w:val="24"/>
        </w:rPr>
        <w:t>.</w:t>
      </w:r>
    </w:p>
    <w:p w:rsidR="00DE3411" w:rsidRPr="00DE3411" w:rsidRDefault="00DE3411" w:rsidP="00DE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Certame</w:t>
      </w:r>
    </w:p>
    <w:p w:rsidR="00DE3411" w:rsidRPr="00DE3411" w:rsidRDefault="00DE3411" w:rsidP="00DE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Mais de 2.620 candidatos participaram da aplicação das provas no dia 12 de fevereiro. </w:t>
      </w:r>
      <w:r w:rsidRPr="00DE3411">
        <w:rPr>
          <w:rFonts w:ascii="Arial" w:hAnsi="Arial" w:cs="Arial"/>
          <w:sz w:val="24"/>
          <w:szCs w:val="24"/>
        </w:rPr>
        <w:t>O processo seletivo foi elaborado pela Universidade Federal de Goiás (UFG).</w:t>
      </w:r>
      <w:r w:rsidRPr="00DE3411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06270D" w:rsidRPr="00DE3411" w:rsidRDefault="00A87D83" w:rsidP="00A87D83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Confira a lista dos convocados, a documentação exigida e outras informações na Portaria de Convocação nº 858/2017, clicando </w:t>
      </w:r>
      <w:r w:rsidRPr="00DE3411">
        <w:rPr>
          <w:rFonts w:ascii="Arial" w:eastAsia="Times New Roman" w:hAnsi="Arial" w:cs="Arial"/>
          <w:b/>
          <w:sz w:val="24"/>
          <w:szCs w:val="24"/>
          <w:lang w:eastAsia="pt-BR"/>
        </w:rPr>
        <w:t>aqui.</w:t>
      </w:r>
      <w:r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9C77E3" w:rsidRPr="00DE3411" w:rsidRDefault="009C77E3" w:rsidP="009C77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O Centro Administrativo está localizado na </w:t>
      </w:r>
      <w:proofErr w:type="gramStart"/>
      <w:r w:rsidRPr="00DE3411">
        <w:rPr>
          <w:rFonts w:ascii="Arial" w:eastAsia="Times New Roman" w:hAnsi="Arial" w:cs="Arial"/>
          <w:sz w:val="24"/>
          <w:szCs w:val="24"/>
          <w:lang w:eastAsia="pt-BR"/>
        </w:rPr>
        <w:t>avenida</w:t>
      </w:r>
      <w:proofErr w:type="gramEnd"/>
      <w:r w:rsidRPr="00DE3411">
        <w:rPr>
          <w:rFonts w:ascii="Arial" w:eastAsia="Times New Roman" w:hAnsi="Arial" w:cs="Arial"/>
          <w:sz w:val="24"/>
          <w:szCs w:val="24"/>
          <w:lang w:eastAsia="pt-BR"/>
        </w:rPr>
        <w:t xml:space="preserve"> Pará, 2432, setor Waldir Lins II, </w:t>
      </w:r>
      <w:proofErr w:type="spellStart"/>
      <w:r w:rsidRPr="00DE3411">
        <w:rPr>
          <w:rFonts w:ascii="Arial" w:eastAsia="Times New Roman" w:hAnsi="Arial" w:cs="Arial"/>
          <w:sz w:val="24"/>
          <w:szCs w:val="24"/>
          <w:lang w:eastAsia="pt-BR"/>
        </w:rPr>
        <w:t>Gurupi-TO</w:t>
      </w:r>
      <w:proofErr w:type="spellEnd"/>
      <w:r w:rsidRPr="00DE341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C77E3" w:rsidRPr="009C77E3" w:rsidRDefault="009C77E3" w:rsidP="00DE34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bookmarkStart w:id="0" w:name="_GoBack"/>
      <w:bookmarkEnd w:id="0"/>
      <w:r w:rsidRPr="00B44971">
        <w:rPr>
          <w:rFonts w:ascii="Arial" w:eastAsia="Times New Roman" w:hAnsi="Arial" w:cs="Arial"/>
          <w:b/>
          <w:bCs/>
          <w:sz w:val="24"/>
          <w:szCs w:val="24"/>
          <w:lang w:eastAsia="pt-BR"/>
        </w:rPr>
        <w:br/>
      </w:r>
    </w:p>
    <w:p w:rsidR="009C77E3" w:rsidRPr="009C77E3" w:rsidRDefault="009C77E3" w:rsidP="009C7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9C77E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 </w:t>
      </w:r>
    </w:p>
    <w:p w:rsidR="005323A1" w:rsidRDefault="005323A1" w:rsidP="005323A1">
      <w:pPr>
        <w:pStyle w:val="Ttulo1"/>
      </w:pPr>
    </w:p>
    <w:sectPr w:rsidR="005323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ECD"/>
    <w:multiLevelType w:val="multilevel"/>
    <w:tmpl w:val="5E7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7E3"/>
    <w:rsid w:val="00044E38"/>
    <w:rsid w:val="0006270D"/>
    <w:rsid w:val="00186596"/>
    <w:rsid w:val="001A0DF9"/>
    <w:rsid w:val="005323A1"/>
    <w:rsid w:val="005C5858"/>
    <w:rsid w:val="005F7385"/>
    <w:rsid w:val="00713608"/>
    <w:rsid w:val="00820180"/>
    <w:rsid w:val="00883DC6"/>
    <w:rsid w:val="00893886"/>
    <w:rsid w:val="009016D2"/>
    <w:rsid w:val="00964A3F"/>
    <w:rsid w:val="0099333F"/>
    <w:rsid w:val="009C77E3"/>
    <w:rsid w:val="00A87D83"/>
    <w:rsid w:val="00B44971"/>
    <w:rsid w:val="00BB0BEA"/>
    <w:rsid w:val="00C27A0A"/>
    <w:rsid w:val="00DE3411"/>
    <w:rsid w:val="00EB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C7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7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ymarg">
    <w:name w:val="mymarg"/>
    <w:basedOn w:val="Fontepargpadro"/>
    <w:rsid w:val="009C77E3"/>
  </w:style>
  <w:style w:type="character" w:styleId="Hyperlink">
    <w:name w:val="Hyperlink"/>
    <w:basedOn w:val="Fontepargpadro"/>
    <w:uiPriority w:val="99"/>
    <w:semiHidden/>
    <w:unhideWhenUsed/>
    <w:rsid w:val="009C77E3"/>
    <w:rPr>
      <w:color w:val="0000FF"/>
      <w:u w:val="single"/>
    </w:rPr>
  </w:style>
  <w:style w:type="character" w:customStyle="1" w:styleId="yjmtitle">
    <w:name w:val="yjm_title"/>
    <w:basedOn w:val="Fontepargpadro"/>
    <w:rsid w:val="009C77E3"/>
  </w:style>
  <w:style w:type="character" w:customStyle="1" w:styleId="child">
    <w:name w:val="child"/>
    <w:basedOn w:val="Fontepargpadro"/>
    <w:rsid w:val="009C77E3"/>
  </w:style>
  <w:style w:type="character" w:customStyle="1" w:styleId="newsitempublished">
    <w:name w:val="newsitem_published"/>
    <w:basedOn w:val="Fontepargpadro"/>
    <w:rsid w:val="009C77E3"/>
  </w:style>
  <w:style w:type="paragraph" w:styleId="NormalWeb">
    <w:name w:val="Normal (Web)"/>
    <w:basedOn w:val="Normal"/>
    <w:uiPriority w:val="99"/>
    <w:semiHidden/>
    <w:unhideWhenUsed/>
    <w:rsid w:val="009C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C7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77E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ymarg">
    <w:name w:val="mymarg"/>
    <w:basedOn w:val="Fontepargpadro"/>
    <w:rsid w:val="009C77E3"/>
  </w:style>
  <w:style w:type="character" w:styleId="Hyperlink">
    <w:name w:val="Hyperlink"/>
    <w:basedOn w:val="Fontepargpadro"/>
    <w:uiPriority w:val="99"/>
    <w:semiHidden/>
    <w:unhideWhenUsed/>
    <w:rsid w:val="009C77E3"/>
    <w:rPr>
      <w:color w:val="0000FF"/>
      <w:u w:val="single"/>
    </w:rPr>
  </w:style>
  <w:style w:type="character" w:customStyle="1" w:styleId="yjmtitle">
    <w:name w:val="yjm_title"/>
    <w:basedOn w:val="Fontepargpadro"/>
    <w:rsid w:val="009C77E3"/>
  </w:style>
  <w:style w:type="character" w:customStyle="1" w:styleId="child">
    <w:name w:val="child"/>
    <w:basedOn w:val="Fontepargpadro"/>
    <w:rsid w:val="009C77E3"/>
  </w:style>
  <w:style w:type="character" w:customStyle="1" w:styleId="newsitempublished">
    <w:name w:val="newsitem_published"/>
    <w:basedOn w:val="Fontepargpadro"/>
    <w:rsid w:val="009C77E3"/>
  </w:style>
  <w:style w:type="paragraph" w:styleId="NormalWeb">
    <w:name w:val="Normal (Web)"/>
    <w:basedOn w:val="Normal"/>
    <w:uiPriority w:val="99"/>
    <w:semiHidden/>
    <w:unhideWhenUsed/>
    <w:rsid w:val="009C7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1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0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9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62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285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LUCIENE MARQUES DE SOUSA</dc:creator>
  <cp:lastModifiedBy>LUCIENE MARQUES DE SOUSA</cp:lastModifiedBy>
  <cp:revision>14</cp:revision>
  <dcterms:created xsi:type="dcterms:W3CDTF">2017-12-21T18:45:00Z</dcterms:created>
  <dcterms:modified xsi:type="dcterms:W3CDTF">2017-12-22T19:59:00Z</dcterms:modified>
</cp:coreProperties>
</file>